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623" w14:textId="2B687E77" w:rsidR="0049513B" w:rsidRPr="0049513B" w:rsidRDefault="007C42CE" w:rsidP="0049513B">
      <w:pPr>
        <w:spacing w:after="0" w:line="240" w:lineRule="auto"/>
        <w:jc w:val="center"/>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b/>
          <w:bCs/>
          <w:kern w:val="0"/>
          <w:sz w:val="30"/>
          <w:szCs w:val="30"/>
          <w:lang w:eastAsia="cs-CZ"/>
          <w14:ligatures w14:val="none"/>
        </w:rPr>
        <w:t xml:space="preserve">Návrh - </w:t>
      </w:r>
      <w:r w:rsidR="0049513B" w:rsidRPr="0049513B">
        <w:rPr>
          <w:rFonts w:ascii="Times New Roman" w:eastAsia="Times New Roman" w:hAnsi="Times New Roman" w:cs="Times New Roman"/>
          <w:b/>
          <w:bCs/>
          <w:kern w:val="0"/>
          <w:sz w:val="30"/>
          <w:szCs w:val="30"/>
          <w:lang w:eastAsia="cs-CZ"/>
          <w14:ligatures w14:val="none"/>
        </w:rPr>
        <w:t>SMLOUVA O NÁJMU PROSTORU SLOUŽÍCÍHO PODNIKÁNÍ</w:t>
      </w:r>
      <w:r w:rsidR="0049513B" w:rsidRPr="0049513B">
        <w:rPr>
          <w:rFonts w:ascii="Times New Roman" w:eastAsia="Times New Roman" w:hAnsi="Times New Roman" w:cs="Times New Roman"/>
          <w:b/>
          <w:bCs/>
          <w:kern w:val="0"/>
          <w:sz w:val="30"/>
          <w:szCs w:val="30"/>
          <w:lang w:eastAsia="cs-CZ"/>
          <w14:ligatures w14:val="none"/>
        </w:rPr>
        <w:br/>
        <w:t>(§ 2302 NOZ)</w:t>
      </w:r>
    </w:p>
    <w:p w14:paraId="7AF433D6" w14:textId="478BD5C6" w:rsidR="001E54B7"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br/>
      </w:r>
      <w:r w:rsidR="001E54B7">
        <w:rPr>
          <w:rFonts w:ascii="Times New Roman" w:eastAsia="Times New Roman" w:hAnsi="Times New Roman" w:cs="Times New Roman"/>
          <w:kern w:val="0"/>
          <w:sz w:val="24"/>
          <w:szCs w:val="24"/>
          <w:lang w:eastAsia="cs-CZ"/>
          <w14:ligatures w14:val="none"/>
        </w:rPr>
        <w:t>Obec Noviny pod Ralskem</w:t>
      </w:r>
      <w:r w:rsidRPr="0049513B">
        <w:rPr>
          <w:rFonts w:ascii="Times New Roman" w:eastAsia="Times New Roman" w:hAnsi="Times New Roman" w:cs="Times New Roman"/>
          <w:kern w:val="0"/>
          <w:sz w:val="24"/>
          <w:szCs w:val="24"/>
          <w:lang w:eastAsia="cs-CZ"/>
          <w14:ligatures w14:val="none"/>
        </w:rPr>
        <w:br/>
        <w:t>IČ:</w:t>
      </w:r>
      <w:r w:rsidR="001E54B7">
        <w:rPr>
          <w:rFonts w:ascii="Times New Roman" w:eastAsia="Times New Roman" w:hAnsi="Times New Roman" w:cs="Times New Roman"/>
          <w:kern w:val="0"/>
          <w:sz w:val="24"/>
          <w:szCs w:val="24"/>
          <w:lang w:eastAsia="cs-CZ"/>
          <w14:ligatures w14:val="none"/>
        </w:rPr>
        <w:t xml:space="preserve"> 00672904</w:t>
      </w:r>
      <w:r w:rsidRPr="0049513B">
        <w:rPr>
          <w:rFonts w:ascii="Times New Roman" w:eastAsia="Times New Roman" w:hAnsi="Times New Roman" w:cs="Times New Roman"/>
          <w:kern w:val="0"/>
          <w:sz w:val="24"/>
          <w:szCs w:val="24"/>
          <w:lang w:eastAsia="cs-CZ"/>
          <w14:ligatures w14:val="none"/>
        </w:rPr>
        <w:t xml:space="preserve"> </w:t>
      </w:r>
    </w:p>
    <w:p w14:paraId="507692B9" w14:textId="77777777" w:rsidR="00933376"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se sídlem  </w:t>
      </w:r>
      <w:r w:rsidR="001E54B7">
        <w:rPr>
          <w:rFonts w:ascii="Times New Roman" w:eastAsia="Times New Roman" w:hAnsi="Times New Roman" w:cs="Times New Roman"/>
          <w:kern w:val="0"/>
          <w:sz w:val="24"/>
          <w:szCs w:val="24"/>
          <w:lang w:eastAsia="cs-CZ"/>
          <w14:ligatures w14:val="none"/>
        </w:rPr>
        <w:t xml:space="preserve">Noviny pod Ralskem č.p. </w:t>
      </w:r>
      <w:r w:rsidR="00933376">
        <w:rPr>
          <w:rFonts w:ascii="Times New Roman" w:eastAsia="Times New Roman" w:hAnsi="Times New Roman" w:cs="Times New Roman"/>
          <w:kern w:val="0"/>
          <w:sz w:val="24"/>
          <w:szCs w:val="24"/>
          <w:lang w:eastAsia="cs-CZ"/>
          <w14:ligatures w14:val="none"/>
        </w:rPr>
        <w:t>116, 471 24 Mimoň</w:t>
      </w:r>
    </w:p>
    <w:p w14:paraId="33239B70" w14:textId="77777777" w:rsidR="00DA3556" w:rsidRDefault="00933376"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zastoupená starostkou obce </w:t>
      </w:r>
      <w:r w:rsidR="00DA3556">
        <w:rPr>
          <w:rFonts w:ascii="Times New Roman" w:eastAsia="Times New Roman" w:hAnsi="Times New Roman" w:cs="Times New Roman"/>
          <w:kern w:val="0"/>
          <w:sz w:val="24"/>
          <w:szCs w:val="24"/>
          <w:lang w:eastAsia="cs-CZ"/>
          <w14:ligatures w14:val="none"/>
        </w:rPr>
        <w:t xml:space="preserve">pí Veronikou Jírovou, </w:t>
      </w:r>
      <w:proofErr w:type="spellStart"/>
      <w:r w:rsidR="00DA3556">
        <w:rPr>
          <w:rFonts w:ascii="Times New Roman" w:eastAsia="Times New Roman" w:hAnsi="Times New Roman" w:cs="Times New Roman"/>
          <w:kern w:val="0"/>
          <w:sz w:val="24"/>
          <w:szCs w:val="24"/>
          <w:lang w:eastAsia="cs-CZ"/>
          <w14:ligatures w14:val="none"/>
        </w:rPr>
        <w:t>DiS</w:t>
      </w:r>
      <w:proofErr w:type="spellEnd"/>
      <w:r w:rsidR="00DA3556">
        <w:rPr>
          <w:rFonts w:ascii="Times New Roman" w:eastAsia="Times New Roman" w:hAnsi="Times New Roman" w:cs="Times New Roman"/>
          <w:kern w:val="0"/>
          <w:sz w:val="24"/>
          <w:szCs w:val="24"/>
          <w:lang w:eastAsia="cs-CZ"/>
          <w14:ligatures w14:val="none"/>
        </w:rPr>
        <w:t xml:space="preserve">. </w:t>
      </w:r>
    </w:p>
    <w:p w14:paraId="7F5DCC79" w14:textId="05EF3C68" w:rsidR="00DA3556" w:rsidRDefault="00DA3556"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telefon: 487863129, 602474745</w:t>
      </w:r>
    </w:p>
    <w:p w14:paraId="2F74D4EB" w14:textId="2A13D155" w:rsidR="00BB0258" w:rsidRDefault="00DA3556"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e</w:t>
      </w:r>
      <w:r w:rsidR="00BB0258">
        <w:rPr>
          <w:rFonts w:ascii="Times New Roman" w:eastAsia="Times New Roman" w:hAnsi="Times New Roman" w:cs="Times New Roman"/>
          <w:kern w:val="0"/>
          <w:sz w:val="24"/>
          <w:szCs w:val="24"/>
          <w:lang w:eastAsia="cs-CZ"/>
          <w14:ligatures w14:val="none"/>
        </w:rPr>
        <w:t xml:space="preserve">-mail: </w:t>
      </w:r>
      <w:hyperlink r:id="rId5" w:history="1">
        <w:r w:rsidR="00BB0258" w:rsidRPr="0018496C">
          <w:rPr>
            <w:rStyle w:val="Hypertextovodkaz"/>
            <w:rFonts w:ascii="Times New Roman" w:eastAsia="Times New Roman" w:hAnsi="Times New Roman" w:cs="Times New Roman"/>
            <w:kern w:val="0"/>
            <w:sz w:val="24"/>
            <w:szCs w:val="24"/>
            <w:lang w:eastAsia="cs-CZ"/>
            <w14:ligatures w14:val="none"/>
          </w:rPr>
          <w:t>noviny@wo.cz</w:t>
        </w:r>
      </w:hyperlink>
    </w:p>
    <w:p w14:paraId="169BF98E" w14:textId="486F5675" w:rsidR="0049513B" w:rsidRPr="0049513B" w:rsidRDefault="00BB0258"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bankovní spojení: 903891369/0800 </w:t>
      </w:r>
      <w:r w:rsidR="00DA3556">
        <w:rPr>
          <w:rFonts w:ascii="Times New Roman" w:eastAsia="Times New Roman" w:hAnsi="Times New Roman" w:cs="Times New Roman"/>
          <w:kern w:val="0"/>
          <w:sz w:val="24"/>
          <w:szCs w:val="24"/>
          <w:lang w:eastAsia="cs-CZ"/>
          <w14:ligatures w14:val="none"/>
        </w:rPr>
        <w:t xml:space="preserve"> </w:t>
      </w:r>
      <w:r w:rsidR="00933376">
        <w:rPr>
          <w:rFonts w:ascii="Times New Roman" w:eastAsia="Times New Roman" w:hAnsi="Times New Roman" w:cs="Times New Roman"/>
          <w:kern w:val="0"/>
          <w:sz w:val="24"/>
          <w:szCs w:val="24"/>
          <w:lang w:eastAsia="cs-CZ"/>
          <w14:ligatures w14:val="none"/>
        </w:rPr>
        <w:t xml:space="preserve"> </w:t>
      </w:r>
      <w:r w:rsidR="0049513B" w:rsidRPr="0049513B">
        <w:rPr>
          <w:rFonts w:ascii="Times New Roman" w:eastAsia="Times New Roman" w:hAnsi="Times New Roman" w:cs="Times New Roman"/>
          <w:kern w:val="0"/>
          <w:sz w:val="24"/>
          <w:szCs w:val="24"/>
          <w:lang w:eastAsia="cs-CZ"/>
          <w14:ligatures w14:val="none"/>
        </w:rPr>
        <w:br/>
        <w:t>na straně jedné (dále jen jako „pronajímatel“)</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a</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Jméno/firma</w:t>
      </w:r>
      <w:r w:rsidR="0049513B" w:rsidRPr="0049513B">
        <w:rPr>
          <w:rFonts w:ascii="Times New Roman" w:eastAsia="Times New Roman" w:hAnsi="Times New Roman" w:cs="Times New Roman"/>
          <w:kern w:val="0"/>
          <w:sz w:val="24"/>
          <w:szCs w:val="24"/>
          <w:lang w:eastAsia="cs-CZ"/>
          <w14:ligatures w14:val="none"/>
        </w:rPr>
        <w:br/>
        <w:t>se sídlem …………………</w:t>
      </w:r>
      <w:r w:rsidR="0049513B" w:rsidRPr="0049513B">
        <w:rPr>
          <w:rFonts w:ascii="Times New Roman" w:eastAsia="Times New Roman" w:hAnsi="Times New Roman" w:cs="Times New Roman"/>
          <w:kern w:val="0"/>
          <w:sz w:val="24"/>
          <w:szCs w:val="24"/>
          <w:lang w:eastAsia="cs-CZ"/>
          <w14:ligatures w14:val="none"/>
        </w:rPr>
        <w:br/>
        <w:t>IČ: ................................</w:t>
      </w:r>
      <w:r w:rsidR="0049513B" w:rsidRPr="0049513B">
        <w:rPr>
          <w:rFonts w:ascii="Times New Roman" w:eastAsia="Times New Roman" w:hAnsi="Times New Roman" w:cs="Times New Roman"/>
          <w:kern w:val="0"/>
          <w:sz w:val="24"/>
          <w:szCs w:val="24"/>
          <w:lang w:eastAsia="cs-CZ"/>
          <w14:ligatures w14:val="none"/>
        </w:rPr>
        <w:br/>
        <w:t>na straně druhé (dále jen jako „nájemce“)</w:t>
      </w:r>
    </w:p>
    <w:p w14:paraId="78C17215" w14:textId="77777777" w:rsidR="0049513B" w:rsidRPr="0049513B" w:rsidRDefault="0049513B" w:rsidP="0049513B">
      <w:pPr>
        <w:spacing w:after="0" w:line="240" w:lineRule="auto"/>
        <w:jc w:val="center"/>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br/>
        <w:t xml:space="preserve">uzavřeli níže uvedeného dne, měsíce a roku tuto smlouvu o nájmu prostoru sloužícího podnikání dle </w:t>
      </w:r>
      <w:proofErr w:type="spellStart"/>
      <w:r w:rsidRPr="0049513B">
        <w:rPr>
          <w:rFonts w:ascii="Times New Roman" w:eastAsia="Times New Roman" w:hAnsi="Times New Roman" w:cs="Times New Roman"/>
          <w:kern w:val="0"/>
          <w:sz w:val="24"/>
          <w:szCs w:val="24"/>
          <w:lang w:eastAsia="cs-CZ"/>
          <w14:ligatures w14:val="none"/>
        </w:rPr>
        <w:t>ust</w:t>
      </w:r>
      <w:proofErr w:type="spellEnd"/>
      <w:r w:rsidRPr="0049513B">
        <w:rPr>
          <w:rFonts w:ascii="Times New Roman" w:eastAsia="Times New Roman" w:hAnsi="Times New Roman" w:cs="Times New Roman"/>
          <w:kern w:val="0"/>
          <w:sz w:val="24"/>
          <w:szCs w:val="24"/>
          <w:lang w:eastAsia="cs-CZ"/>
          <w14:ligatures w14:val="none"/>
        </w:rPr>
        <w:t>. § 2302 a násl. občanského zákoníku:</w:t>
      </w:r>
    </w:p>
    <w:p w14:paraId="304283FE" w14:textId="77777777" w:rsidR="0049513B" w:rsidRPr="0049513B" w:rsidRDefault="0049513B" w:rsidP="0049513B">
      <w:pPr>
        <w:spacing w:after="0" w:line="240" w:lineRule="auto"/>
        <w:jc w:val="center"/>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 </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b/>
          <w:bCs/>
          <w:kern w:val="0"/>
          <w:sz w:val="24"/>
          <w:szCs w:val="24"/>
          <w:lang w:eastAsia="cs-CZ"/>
          <w14:ligatures w14:val="none"/>
        </w:rPr>
        <w:t>I.</w:t>
      </w:r>
      <w:r w:rsidRPr="0049513B">
        <w:rPr>
          <w:rFonts w:ascii="Times New Roman" w:eastAsia="Times New Roman" w:hAnsi="Times New Roman" w:cs="Times New Roman"/>
          <w:kern w:val="0"/>
          <w:sz w:val="24"/>
          <w:szCs w:val="24"/>
          <w:lang w:eastAsia="cs-CZ"/>
          <w14:ligatures w14:val="none"/>
        </w:rPr>
        <w:br/>
        <w:t> </w:t>
      </w:r>
    </w:p>
    <w:p w14:paraId="45ACD08A" w14:textId="03DC580D" w:rsidR="00C25FEE" w:rsidRPr="00C25FEE" w:rsidRDefault="0049513B" w:rsidP="00B314E4">
      <w:pPr>
        <w:pStyle w:val="Zkladntext"/>
        <w:jc w:val="both"/>
        <w:rPr>
          <w:i w:val="0"/>
          <w:sz w:val="24"/>
          <w:szCs w:val="24"/>
        </w:rPr>
      </w:pPr>
      <w:r w:rsidRPr="00C25FEE">
        <w:rPr>
          <w:i w:val="0"/>
          <w:iCs/>
          <w:sz w:val="24"/>
          <w:szCs w:val="24"/>
        </w:rPr>
        <w:t>Pronajímatel, prohlašuje, že je výlučným vlastníkem nemovitosti</w:t>
      </w:r>
      <w:r w:rsidRPr="00C25FEE">
        <w:rPr>
          <w:sz w:val="24"/>
          <w:szCs w:val="24"/>
        </w:rPr>
        <w:t xml:space="preserve"> </w:t>
      </w:r>
      <w:r w:rsidR="00C25FEE" w:rsidRPr="00C25FEE">
        <w:rPr>
          <w:i w:val="0"/>
          <w:sz w:val="24"/>
          <w:szCs w:val="24"/>
        </w:rPr>
        <w:t xml:space="preserve">občanské vybavenosti, který je bez čísla popisného a evidenčního a je umístěn na st. </w:t>
      </w:r>
      <w:proofErr w:type="spellStart"/>
      <w:r w:rsidR="00C25FEE" w:rsidRPr="00C25FEE">
        <w:rPr>
          <w:i w:val="0"/>
          <w:sz w:val="24"/>
          <w:szCs w:val="24"/>
        </w:rPr>
        <w:t>p.p.č</w:t>
      </w:r>
      <w:proofErr w:type="spellEnd"/>
      <w:r w:rsidR="00C25FEE" w:rsidRPr="00C25FEE">
        <w:rPr>
          <w:i w:val="0"/>
          <w:sz w:val="24"/>
          <w:szCs w:val="24"/>
        </w:rPr>
        <w:t xml:space="preserve">. 139 v </w:t>
      </w:r>
      <w:proofErr w:type="spellStart"/>
      <w:r w:rsidR="00C25FEE" w:rsidRPr="00C25FEE">
        <w:rPr>
          <w:i w:val="0"/>
          <w:sz w:val="24"/>
          <w:szCs w:val="24"/>
        </w:rPr>
        <w:t>k.ú</w:t>
      </w:r>
      <w:proofErr w:type="spellEnd"/>
      <w:r w:rsidR="00C25FEE" w:rsidRPr="00C25FEE">
        <w:rPr>
          <w:i w:val="0"/>
          <w:sz w:val="24"/>
          <w:szCs w:val="24"/>
        </w:rPr>
        <w:t xml:space="preserve">. Noviny pod Ralskem. Uvedená nemovitost je zapsána v katastru nemovitostí u KÚ v České Lípě na LV č. 1 pro obec a k. </w:t>
      </w:r>
      <w:proofErr w:type="spellStart"/>
      <w:r w:rsidR="00C25FEE" w:rsidRPr="00C25FEE">
        <w:rPr>
          <w:i w:val="0"/>
          <w:sz w:val="24"/>
          <w:szCs w:val="24"/>
        </w:rPr>
        <w:t>ú.</w:t>
      </w:r>
      <w:proofErr w:type="spellEnd"/>
      <w:r w:rsidR="00C25FEE" w:rsidRPr="00C25FEE">
        <w:rPr>
          <w:i w:val="0"/>
          <w:sz w:val="24"/>
          <w:szCs w:val="24"/>
        </w:rPr>
        <w:t xml:space="preserve"> Noviny pod Ralskem.</w:t>
      </w:r>
    </w:p>
    <w:p w14:paraId="1A50F0F3" w14:textId="080467F2" w:rsidR="0074048F" w:rsidRPr="00E86CF3" w:rsidRDefault="0049513B" w:rsidP="00E86CF3">
      <w:pPr>
        <w:pStyle w:val="Zkladntext"/>
        <w:jc w:val="left"/>
        <w:rPr>
          <w:i w:val="0"/>
          <w:iCs/>
          <w:sz w:val="24"/>
          <w:szCs w:val="24"/>
        </w:rPr>
      </w:pPr>
      <w:r w:rsidRPr="0074048F">
        <w:rPr>
          <w:sz w:val="24"/>
          <w:szCs w:val="24"/>
        </w:rPr>
        <w:br/>
      </w:r>
      <w:r w:rsidRPr="00E86CF3">
        <w:rPr>
          <w:i w:val="0"/>
          <w:iCs/>
          <w:sz w:val="24"/>
          <w:szCs w:val="24"/>
        </w:rPr>
        <w:t xml:space="preserve">Pronajímatel se zavazuje přenechat prostor sloužící podnikání, a to </w:t>
      </w:r>
      <w:r w:rsidR="0074048F" w:rsidRPr="00E86CF3">
        <w:rPr>
          <w:i w:val="0"/>
          <w:iCs/>
          <w:sz w:val="24"/>
          <w:szCs w:val="24"/>
        </w:rPr>
        <w:t>část objektu kabin TJ Noviny pod Ralskem sestávající z</w:t>
      </w:r>
      <w:r w:rsidR="00E86CF3">
        <w:rPr>
          <w:i w:val="0"/>
          <w:iCs/>
          <w:sz w:val="24"/>
          <w:szCs w:val="24"/>
        </w:rPr>
        <w:t>:</w:t>
      </w:r>
      <w:r w:rsidR="0074048F" w:rsidRPr="00E86CF3">
        <w:rPr>
          <w:i w:val="0"/>
          <w:iCs/>
          <w:sz w:val="24"/>
          <w:szCs w:val="24"/>
        </w:rPr>
        <w:t xml:space="preserve"> </w:t>
      </w:r>
    </w:p>
    <w:p w14:paraId="2E38515A" w14:textId="77777777" w:rsidR="0074048F" w:rsidRPr="0074048F" w:rsidRDefault="0074048F" w:rsidP="0074048F">
      <w:pPr>
        <w:pStyle w:val="Zkladntext"/>
        <w:numPr>
          <w:ilvl w:val="0"/>
          <w:numId w:val="2"/>
        </w:numPr>
        <w:jc w:val="left"/>
        <w:rPr>
          <w:i w:val="0"/>
          <w:sz w:val="24"/>
          <w:szCs w:val="24"/>
        </w:rPr>
      </w:pPr>
      <w:r w:rsidRPr="0074048F">
        <w:rPr>
          <w:i w:val="0"/>
          <w:sz w:val="24"/>
          <w:szCs w:val="24"/>
        </w:rPr>
        <w:t xml:space="preserve">velká místnost restaurace </w:t>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t>88,60 m²</w:t>
      </w:r>
    </w:p>
    <w:p w14:paraId="4195B094" w14:textId="2C1454AE" w:rsidR="0074048F" w:rsidRPr="0074048F" w:rsidRDefault="0074048F" w:rsidP="0074048F">
      <w:pPr>
        <w:pStyle w:val="Zkladntext"/>
        <w:numPr>
          <w:ilvl w:val="0"/>
          <w:numId w:val="2"/>
        </w:numPr>
        <w:jc w:val="left"/>
        <w:rPr>
          <w:i w:val="0"/>
          <w:sz w:val="24"/>
          <w:szCs w:val="24"/>
        </w:rPr>
      </w:pPr>
      <w:r w:rsidRPr="0074048F">
        <w:rPr>
          <w:i w:val="0"/>
          <w:sz w:val="24"/>
          <w:szCs w:val="24"/>
        </w:rPr>
        <w:t>kuchyňka</w:t>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t>15,75 m²</w:t>
      </w:r>
    </w:p>
    <w:p w14:paraId="26A3F12A" w14:textId="77777777" w:rsidR="0074048F" w:rsidRPr="0074048F" w:rsidRDefault="0074048F" w:rsidP="0074048F">
      <w:pPr>
        <w:pStyle w:val="Zkladntext"/>
        <w:numPr>
          <w:ilvl w:val="0"/>
          <w:numId w:val="2"/>
        </w:numPr>
        <w:jc w:val="left"/>
        <w:rPr>
          <w:i w:val="0"/>
          <w:sz w:val="24"/>
          <w:szCs w:val="24"/>
        </w:rPr>
      </w:pPr>
      <w:r w:rsidRPr="0074048F">
        <w:rPr>
          <w:i w:val="0"/>
          <w:sz w:val="24"/>
          <w:szCs w:val="24"/>
        </w:rPr>
        <w:t>chodba</w:t>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r>
      <w:r w:rsidRPr="0074048F">
        <w:rPr>
          <w:i w:val="0"/>
          <w:sz w:val="24"/>
          <w:szCs w:val="24"/>
        </w:rPr>
        <w:tab/>
        <w:t>25,40 m²</w:t>
      </w:r>
    </w:p>
    <w:p w14:paraId="7A679219" w14:textId="77777777" w:rsidR="0074048F" w:rsidRPr="0074048F" w:rsidRDefault="0074048F" w:rsidP="0074048F">
      <w:pPr>
        <w:pStyle w:val="Zkladntext"/>
        <w:numPr>
          <w:ilvl w:val="0"/>
          <w:numId w:val="2"/>
        </w:numPr>
        <w:jc w:val="left"/>
        <w:rPr>
          <w:i w:val="0"/>
          <w:sz w:val="24"/>
          <w:szCs w:val="24"/>
        </w:rPr>
      </w:pPr>
      <w:r w:rsidRPr="0074048F">
        <w:rPr>
          <w:i w:val="0"/>
          <w:sz w:val="24"/>
          <w:szCs w:val="24"/>
        </w:rPr>
        <w:t>WC ženy, WC  muži, WC personál</w:t>
      </w:r>
      <w:r w:rsidRPr="0074048F">
        <w:rPr>
          <w:i w:val="0"/>
          <w:sz w:val="24"/>
          <w:szCs w:val="24"/>
        </w:rPr>
        <w:tab/>
      </w:r>
      <w:r w:rsidRPr="0074048F">
        <w:rPr>
          <w:i w:val="0"/>
          <w:sz w:val="24"/>
          <w:szCs w:val="24"/>
        </w:rPr>
        <w:tab/>
      </w:r>
      <w:r w:rsidRPr="0074048F">
        <w:rPr>
          <w:i w:val="0"/>
          <w:sz w:val="24"/>
          <w:szCs w:val="24"/>
        </w:rPr>
        <w:tab/>
        <w:t>17,35 m²</w:t>
      </w:r>
    </w:p>
    <w:p w14:paraId="725CD1F9" w14:textId="77777777" w:rsidR="0074048F" w:rsidRPr="0074048F" w:rsidRDefault="0074048F" w:rsidP="0074048F">
      <w:pPr>
        <w:pStyle w:val="Zkladntext"/>
        <w:numPr>
          <w:ilvl w:val="0"/>
          <w:numId w:val="2"/>
        </w:numPr>
        <w:jc w:val="left"/>
        <w:rPr>
          <w:i w:val="0"/>
          <w:sz w:val="24"/>
          <w:szCs w:val="24"/>
        </w:rPr>
      </w:pPr>
      <w:r w:rsidRPr="0074048F">
        <w:rPr>
          <w:i w:val="0"/>
          <w:sz w:val="24"/>
          <w:szCs w:val="24"/>
        </w:rPr>
        <w:t xml:space="preserve">venkovní sklad uhlí (kontejner) </w:t>
      </w:r>
    </w:p>
    <w:p w14:paraId="6DF03843" w14:textId="77777777" w:rsidR="0074048F" w:rsidRPr="0074048F" w:rsidRDefault="0074048F" w:rsidP="0074048F">
      <w:pPr>
        <w:pStyle w:val="Zkladntext"/>
        <w:numPr>
          <w:ilvl w:val="0"/>
          <w:numId w:val="2"/>
        </w:numPr>
        <w:jc w:val="left"/>
        <w:rPr>
          <w:i w:val="0"/>
          <w:sz w:val="24"/>
          <w:szCs w:val="24"/>
        </w:rPr>
      </w:pPr>
      <w:r w:rsidRPr="0074048F">
        <w:rPr>
          <w:i w:val="0"/>
          <w:sz w:val="24"/>
          <w:szCs w:val="24"/>
        </w:rPr>
        <w:t xml:space="preserve">betonová terasy před vchodem do objektu </w:t>
      </w:r>
    </w:p>
    <w:p w14:paraId="33AB5774" w14:textId="77777777" w:rsidR="0074048F" w:rsidRPr="0074048F" w:rsidRDefault="0074048F" w:rsidP="0074048F">
      <w:pPr>
        <w:pStyle w:val="Zkladntext"/>
        <w:numPr>
          <w:ilvl w:val="0"/>
          <w:numId w:val="2"/>
        </w:numPr>
        <w:jc w:val="left"/>
        <w:rPr>
          <w:i w:val="0"/>
          <w:sz w:val="24"/>
          <w:szCs w:val="24"/>
        </w:rPr>
      </w:pPr>
      <w:r w:rsidRPr="0074048F">
        <w:rPr>
          <w:i w:val="0"/>
          <w:sz w:val="24"/>
          <w:szCs w:val="24"/>
        </w:rPr>
        <w:t>kotelna</w:t>
      </w:r>
    </w:p>
    <w:p w14:paraId="4F46D362" w14:textId="77777777" w:rsidR="0074048F" w:rsidRPr="0074048F" w:rsidRDefault="0074048F" w:rsidP="0074048F">
      <w:pPr>
        <w:pStyle w:val="Zkladntext"/>
        <w:ind w:left="360"/>
        <w:jc w:val="left"/>
        <w:rPr>
          <w:i w:val="0"/>
          <w:sz w:val="24"/>
          <w:szCs w:val="24"/>
        </w:rPr>
      </w:pPr>
      <w:r w:rsidRPr="0074048F">
        <w:rPr>
          <w:i w:val="0"/>
          <w:color w:val="333333"/>
          <w:sz w:val="24"/>
          <w:szCs w:val="24"/>
        </w:rPr>
        <w:t xml:space="preserve"> (dále jen „Předmět nájmu“).</w:t>
      </w:r>
    </w:p>
    <w:p w14:paraId="6B283310" w14:textId="156C79F7" w:rsidR="00C62E82" w:rsidRPr="0049513B" w:rsidRDefault="0074048F" w:rsidP="00C62E82">
      <w:pPr>
        <w:pStyle w:val="Zkladntext"/>
        <w:jc w:val="left"/>
        <w:rPr>
          <w:sz w:val="24"/>
          <w:szCs w:val="24"/>
        </w:rPr>
      </w:pPr>
      <w:r w:rsidRPr="00C62E82">
        <w:rPr>
          <w:i w:val="0"/>
          <w:sz w:val="24"/>
          <w:szCs w:val="24"/>
        </w:rPr>
        <w:t xml:space="preserve">     </w:t>
      </w:r>
    </w:p>
    <w:p w14:paraId="45E7E0F5" w14:textId="77777777" w:rsidR="00461DA7" w:rsidRDefault="0049513B" w:rsidP="0074048F">
      <w:pPr>
        <w:spacing w:after="0" w:line="240" w:lineRule="auto"/>
        <w:jc w:val="both"/>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 xml:space="preserve">k dočasnému užívání nájemci za účelem provozování jeho </w:t>
      </w:r>
      <w:r w:rsidR="00461DA7">
        <w:rPr>
          <w:rFonts w:ascii="Times New Roman" w:eastAsia="Times New Roman" w:hAnsi="Times New Roman" w:cs="Times New Roman"/>
          <w:kern w:val="0"/>
          <w:sz w:val="24"/>
          <w:szCs w:val="24"/>
          <w:lang w:eastAsia="cs-CZ"/>
          <w14:ligatures w14:val="none"/>
        </w:rPr>
        <w:t>p</w:t>
      </w:r>
      <w:r w:rsidRPr="0049513B">
        <w:rPr>
          <w:rFonts w:ascii="Times New Roman" w:eastAsia="Times New Roman" w:hAnsi="Times New Roman" w:cs="Times New Roman"/>
          <w:kern w:val="0"/>
          <w:sz w:val="24"/>
          <w:szCs w:val="24"/>
          <w:lang w:eastAsia="cs-CZ"/>
          <w14:ligatures w14:val="none"/>
        </w:rPr>
        <w:t>odnikatelské činnosti v tomto prostoru a nájemce se zavazuje platit za to pronajímateli níže sjednané nájemné.</w:t>
      </w:r>
    </w:p>
    <w:p w14:paraId="08CCD95D" w14:textId="77777777" w:rsidR="00461DA7" w:rsidRDefault="00461DA7" w:rsidP="0074048F">
      <w:pPr>
        <w:spacing w:after="0" w:line="240" w:lineRule="auto"/>
        <w:jc w:val="both"/>
        <w:rPr>
          <w:rFonts w:ascii="Times New Roman" w:eastAsia="Times New Roman" w:hAnsi="Times New Roman" w:cs="Times New Roman"/>
          <w:kern w:val="0"/>
          <w:sz w:val="24"/>
          <w:szCs w:val="24"/>
          <w:lang w:eastAsia="cs-CZ"/>
          <w14:ligatures w14:val="none"/>
        </w:rPr>
      </w:pPr>
    </w:p>
    <w:p w14:paraId="47C04142" w14:textId="7B3A8815" w:rsidR="0049513B" w:rsidRPr="0049513B" w:rsidRDefault="00461DA7" w:rsidP="000848C5">
      <w:pPr>
        <w:pStyle w:val="Zkladntext"/>
        <w:rPr>
          <w:sz w:val="24"/>
          <w:szCs w:val="24"/>
        </w:rPr>
      </w:pPr>
      <w:r w:rsidRPr="00C62E82">
        <w:rPr>
          <w:i w:val="0"/>
          <w:sz w:val="24"/>
          <w:szCs w:val="24"/>
        </w:rPr>
        <w:t>Parkoviště před objektem není součástí nájmu a slouží pro veškeré návštěvníky obchodu, hospody</w:t>
      </w:r>
      <w:r w:rsidR="0039099A">
        <w:rPr>
          <w:i w:val="0"/>
          <w:sz w:val="24"/>
          <w:szCs w:val="24"/>
        </w:rPr>
        <w:t xml:space="preserve"> </w:t>
      </w:r>
      <w:r>
        <w:rPr>
          <w:i w:val="0"/>
          <w:sz w:val="24"/>
          <w:szCs w:val="24"/>
        </w:rPr>
        <w:t>a hřiště.</w:t>
      </w:r>
      <w:r w:rsidR="0049513B" w:rsidRPr="0049513B">
        <w:rPr>
          <w:sz w:val="24"/>
          <w:szCs w:val="24"/>
        </w:rPr>
        <w:br/>
      </w:r>
      <w:r w:rsidR="0049513B" w:rsidRPr="0049513B">
        <w:rPr>
          <w:sz w:val="24"/>
          <w:szCs w:val="24"/>
        </w:rPr>
        <w:br/>
      </w:r>
      <w:r w:rsidR="0049513B" w:rsidRPr="00E32609">
        <w:rPr>
          <w:i w:val="0"/>
          <w:iCs/>
          <w:sz w:val="24"/>
          <w:szCs w:val="24"/>
        </w:rPr>
        <w:t xml:space="preserve">Účelem nájmu je </w:t>
      </w:r>
      <w:r w:rsidR="001C4417" w:rsidRPr="00E32609">
        <w:rPr>
          <w:i w:val="0"/>
          <w:iCs/>
          <w:sz w:val="24"/>
          <w:szCs w:val="24"/>
        </w:rPr>
        <w:t xml:space="preserve">provozování restaurace </w:t>
      </w:r>
      <w:r w:rsidR="0049513B" w:rsidRPr="00E32609">
        <w:rPr>
          <w:i w:val="0"/>
          <w:iCs/>
          <w:sz w:val="24"/>
          <w:szCs w:val="24"/>
        </w:rPr>
        <w:t xml:space="preserve">nájemcem v pronajatém prostoru. Nájemce nemá právo v pronajatém prostoru provozovat jinou činnost nebo změnit způsob či podmínky jejího </w:t>
      </w:r>
      <w:r w:rsidR="0049513B" w:rsidRPr="00E32609">
        <w:rPr>
          <w:i w:val="0"/>
          <w:iCs/>
          <w:sz w:val="24"/>
          <w:szCs w:val="24"/>
        </w:rPr>
        <w:lastRenderedPageBreak/>
        <w:t>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 2304) Nájemce může nemovitou věc, kde se nalézá prostor sloužící podnikání, opatřit se souhlasem pronajímatele v přiměřeném rozsahu</w:t>
      </w:r>
      <w:r w:rsidR="0049513B" w:rsidRPr="0049513B">
        <w:rPr>
          <w:sz w:val="24"/>
          <w:szCs w:val="24"/>
        </w:rPr>
        <w:t xml:space="preserve"> </w:t>
      </w:r>
      <w:r w:rsidR="0049513B" w:rsidRPr="00E32609">
        <w:rPr>
          <w:i w:val="0"/>
          <w:iCs/>
          <w:sz w:val="24"/>
          <w:szCs w:val="24"/>
        </w:rPr>
        <w:t>štíty,</w:t>
      </w:r>
      <w:r w:rsidR="0049513B" w:rsidRPr="0049513B">
        <w:rPr>
          <w:sz w:val="24"/>
          <w:szCs w:val="24"/>
        </w:rPr>
        <w:t xml:space="preserve"> </w:t>
      </w:r>
      <w:r w:rsidR="0049513B" w:rsidRPr="002238A4">
        <w:rPr>
          <w:i w:val="0"/>
          <w:iCs/>
          <w:sz w:val="24"/>
          <w:szCs w:val="24"/>
        </w:rPr>
        <w:t>návěstími a podobnými znameními; pronajímatel může souhlas odmítnout, má-li pro to vážný důvod. Požádal-li nájemce o udělení souhlasu v písemné formě a nevyjádří-li se pronajímatel do</w:t>
      </w:r>
      <w:r w:rsidR="002238A4">
        <w:rPr>
          <w:i w:val="0"/>
          <w:iCs/>
          <w:sz w:val="24"/>
          <w:szCs w:val="24"/>
        </w:rPr>
        <w:t xml:space="preserve"> </w:t>
      </w:r>
      <w:r w:rsidR="0049513B" w:rsidRPr="002238A4">
        <w:rPr>
          <w:i w:val="0"/>
          <w:iCs/>
          <w:sz w:val="24"/>
          <w:szCs w:val="24"/>
        </w:rPr>
        <w:t>jednoho měsíce, považuje se souhlas pronajímatele za daný.</w:t>
      </w:r>
      <w:r w:rsidR="0049513B" w:rsidRPr="002238A4">
        <w:rPr>
          <w:i w:val="0"/>
          <w:iCs/>
          <w:sz w:val="24"/>
          <w:szCs w:val="24"/>
        </w:rPr>
        <w:br/>
      </w:r>
      <w:r w:rsidR="0049513B" w:rsidRPr="0049513B">
        <w:rPr>
          <w:sz w:val="24"/>
          <w:szCs w:val="24"/>
        </w:rPr>
        <w:br/>
      </w:r>
      <w:r w:rsidR="0049513B" w:rsidRPr="0049513B">
        <w:rPr>
          <w:b/>
          <w:bCs/>
          <w:sz w:val="24"/>
          <w:szCs w:val="24"/>
        </w:rPr>
        <w:t>II.</w:t>
      </w:r>
      <w:r w:rsidR="0049513B" w:rsidRPr="0049513B">
        <w:rPr>
          <w:sz w:val="24"/>
          <w:szCs w:val="24"/>
        </w:rPr>
        <w:br/>
      </w:r>
    </w:p>
    <w:p w14:paraId="35945C9E" w14:textId="77777777" w:rsidR="0049513B" w:rsidRPr="0049513B"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Pronajímatel přenechává předmět nájmu na dobu určitou, a to od  ............... do …………..</w:t>
      </w:r>
    </w:p>
    <w:p w14:paraId="17B1E980" w14:textId="77777777" w:rsidR="0049513B" w:rsidRPr="0049513B" w:rsidRDefault="0049513B" w:rsidP="0049513B">
      <w:pPr>
        <w:spacing w:after="0" w:line="240" w:lineRule="auto"/>
        <w:jc w:val="center"/>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 </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b/>
          <w:bCs/>
          <w:kern w:val="0"/>
          <w:sz w:val="24"/>
          <w:szCs w:val="24"/>
          <w:lang w:eastAsia="cs-CZ"/>
          <w14:ligatures w14:val="none"/>
        </w:rPr>
        <w:t>III.</w:t>
      </w:r>
      <w:r w:rsidRPr="0049513B">
        <w:rPr>
          <w:rFonts w:ascii="Times New Roman" w:eastAsia="Times New Roman" w:hAnsi="Times New Roman" w:cs="Times New Roman"/>
          <w:kern w:val="0"/>
          <w:sz w:val="24"/>
          <w:szCs w:val="24"/>
          <w:lang w:eastAsia="cs-CZ"/>
          <w14:ligatures w14:val="none"/>
        </w:rPr>
        <w:br/>
        <w:t> </w:t>
      </w:r>
    </w:p>
    <w:p w14:paraId="5172C873" w14:textId="77777777" w:rsidR="00AC0A13"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 xml:space="preserve">Výše nájemného byla sjednána v pevné částce .......................,- Kč </w:t>
      </w:r>
    </w:p>
    <w:p w14:paraId="58A31DC8" w14:textId="0281C588" w:rsidR="00AC0A13"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(slovy ................. korun českých) za jeden měsíc. Nájemné je nájemce povinen platit předem na každý měsíc nejpozději</w:t>
      </w:r>
      <w:r w:rsidR="00405113">
        <w:rPr>
          <w:rFonts w:ascii="Times New Roman" w:eastAsia="Times New Roman" w:hAnsi="Times New Roman" w:cs="Times New Roman"/>
          <w:kern w:val="0"/>
          <w:sz w:val="24"/>
          <w:szCs w:val="24"/>
          <w:lang w:eastAsia="cs-CZ"/>
          <w14:ligatures w14:val="none"/>
        </w:rPr>
        <w:t xml:space="preserve"> do</w:t>
      </w:r>
      <w:r w:rsidRPr="0049513B">
        <w:rPr>
          <w:rFonts w:ascii="Times New Roman" w:eastAsia="Times New Roman" w:hAnsi="Times New Roman" w:cs="Times New Roman"/>
          <w:kern w:val="0"/>
          <w:sz w:val="24"/>
          <w:szCs w:val="24"/>
          <w:lang w:eastAsia="cs-CZ"/>
          <w14:ligatures w14:val="none"/>
        </w:rPr>
        <w:t xml:space="preserve"> 5. (pátého) dne platebního období. </w:t>
      </w:r>
    </w:p>
    <w:p w14:paraId="7B88D1FD" w14:textId="77777777" w:rsidR="00AC0A13" w:rsidRDefault="00AC0A13" w:rsidP="0049513B">
      <w:pPr>
        <w:spacing w:after="0" w:line="240" w:lineRule="auto"/>
        <w:rPr>
          <w:rFonts w:ascii="Times New Roman" w:eastAsia="Times New Roman" w:hAnsi="Times New Roman" w:cs="Times New Roman"/>
          <w:kern w:val="0"/>
          <w:sz w:val="24"/>
          <w:szCs w:val="24"/>
          <w:lang w:eastAsia="cs-CZ"/>
          <w14:ligatures w14:val="none"/>
        </w:rPr>
      </w:pPr>
    </w:p>
    <w:p w14:paraId="5F4D9322" w14:textId="77777777" w:rsidR="00AA221C"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Společně s nájemným je nájemce povinen platit zálohy a náklady za služby, které je povinen zajišťovat pronajímatel - těmito službami jsou</w:t>
      </w:r>
      <w:r w:rsidR="00AA221C">
        <w:rPr>
          <w:rFonts w:ascii="Times New Roman" w:eastAsia="Times New Roman" w:hAnsi="Times New Roman" w:cs="Times New Roman"/>
          <w:kern w:val="0"/>
          <w:sz w:val="24"/>
          <w:szCs w:val="24"/>
          <w:lang w:eastAsia="cs-CZ"/>
          <w14:ligatures w14:val="none"/>
        </w:rPr>
        <w:t>:</w:t>
      </w:r>
    </w:p>
    <w:p w14:paraId="3E657011" w14:textId="77777777" w:rsidR="00E64682" w:rsidRDefault="00E64682" w:rsidP="0049513B">
      <w:pPr>
        <w:spacing w:after="0" w:line="240" w:lineRule="auto"/>
        <w:rPr>
          <w:rFonts w:ascii="Times New Roman" w:eastAsia="Times New Roman" w:hAnsi="Times New Roman" w:cs="Times New Roman"/>
          <w:kern w:val="0"/>
          <w:sz w:val="24"/>
          <w:szCs w:val="24"/>
          <w:lang w:eastAsia="cs-CZ"/>
          <w14:ligatures w14:val="none"/>
        </w:rPr>
      </w:pPr>
    </w:p>
    <w:p w14:paraId="3D145C78" w14:textId="28B18C70" w:rsidR="00AA221C" w:rsidRDefault="00AA221C"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Vodné</w:t>
      </w:r>
    </w:p>
    <w:p w14:paraId="0DC5F212" w14:textId="77777777" w:rsidR="00B23D89" w:rsidRDefault="00B23D89"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Elektřina</w:t>
      </w:r>
    </w:p>
    <w:p w14:paraId="388AADFE" w14:textId="77777777" w:rsidR="00B23D89" w:rsidRDefault="00B23D89"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Č</w:t>
      </w:r>
      <w:r w:rsidR="0049513B" w:rsidRPr="0049513B">
        <w:rPr>
          <w:rFonts w:ascii="Times New Roman" w:eastAsia="Times New Roman" w:hAnsi="Times New Roman" w:cs="Times New Roman"/>
          <w:kern w:val="0"/>
          <w:sz w:val="24"/>
          <w:szCs w:val="24"/>
          <w:lang w:eastAsia="cs-CZ"/>
          <w14:ligatures w14:val="none"/>
        </w:rPr>
        <w:t>ištění komín</w:t>
      </w:r>
      <w:r>
        <w:rPr>
          <w:rFonts w:ascii="Times New Roman" w:eastAsia="Times New Roman" w:hAnsi="Times New Roman" w:cs="Times New Roman"/>
          <w:kern w:val="0"/>
          <w:sz w:val="24"/>
          <w:szCs w:val="24"/>
          <w:lang w:eastAsia="cs-CZ"/>
          <w14:ligatures w14:val="none"/>
        </w:rPr>
        <w:t>u</w:t>
      </w:r>
      <w:r w:rsidR="0049513B" w:rsidRPr="0049513B">
        <w:rPr>
          <w:rFonts w:ascii="Times New Roman" w:eastAsia="Times New Roman" w:hAnsi="Times New Roman" w:cs="Times New Roman"/>
          <w:kern w:val="0"/>
          <w:sz w:val="24"/>
          <w:szCs w:val="24"/>
          <w:lang w:eastAsia="cs-CZ"/>
          <w14:ligatures w14:val="none"/>
        </w:rPr>
        <w:t xml:space="preserve"> </w:t>
      </w:r>
    </w:p>
    <w:p w14:paraId="7BA7BE36" w14:textId="77777777" w:rsidR="00E64682" w:rsidRDefault="00E64682"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Přípojka kabelové televize</w:t>
      </w:r>
    </w:p>
    <w:p w14:paraId="444AE6D3" w14:textId="77777777" w:rsidR="00E64682" w:rsidRDefault="00E64682" w:rsidP="0049513B">
      <w:pPr>
        <w:spacing w:after="0" w:line="240" w:lineRule="auto"/>
        <w:rPr>
          <w:rFonts w:ascii="Times New Roman" w:eastAsia="Times New Roman" w:hAnsi="Times New Roman" w:cs="Times New Roman"/>
          <w:kern w:val="0"/>
          <w:sz w:val="24"/>
          <w:szCs w:val="24"/>
          <w:lang w:eastAsia="cs-CZ"/>
          <w14:ligatures w14:val="none"/>
        </w:rPr>
      </w:pPr>
    </w:p>
    <w:p w14:paraId="3E4301D7" w14:textId="77777777" w:rsidR="00F41925" w:rsidRDefault="00E64682" w:rsidP="0049513B">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Odvoz odpadů si hradí </w:t>
      </w:r>
      <w:r w:rsidR="007C1B40">
        <w:rPr>
          <w:rFonts w:ascii="Times New Roman" w:eastAsia="Times New Roman" w:hAnsi="Times New Roman" w:cs="Times New Roman"/>
          <w:kern w:val="0"/>
          <w:sz w:val="24"/>
          <w:szCs w:val="24"/>
          <w:lang w:eastAsia="cs-CZ"/>
          <w14:ligatures w14:val="none"/>
        </w:rPr>
        <w:t xml:space="preserve">nájemce sám a je povinen uzavřít smlouvu </w:t>
      </w:r>
      <w:r w:rsidR="00203540">
        <w:rPr>
          <w:rFonts w:ascii="Times New Roman" w:eastAsia="Times New Roman" w:hAnsi="Times New Roman" w:cs="Times New Roman"/>
          <w:kern w:val="0"/>
          <w:sz w:val="24"/>
          <w:szCs w:val="24"/>
          <w:lang w:eastAsia="cs-CZ"/>
          <w14:ligatures w14:val="none"/>
        </w:rPr>
        <w:t>s firmou na likvidaci odpadu.</w:t>
      </w:r>
    </w:p>
    <w:p w14:paraId="424FC407" w14:textId="77777777" w:rsidR="00F41925" w:rsidRDefault="00F41925" w:rsidP="0049513B">
      <w:pPr>
        <w:spacing w:after="0" w:line="240" w:lineRule="auto"/>
        <w:rPr>
          <w:rFonts w:ascii="Times New Roman" w:eastAsia="Times New Roman" w:hAnsi="Times New Roman" w:cs="Times New Roman"/>
          <w:kern w:val="0"/>
          <w:sz w:val="24"/>
          <w:szCs w:val="24"/>
          <w:lang w:eastAsia="cs-CZ"/>
          <w14:ligatures w14:val="none"/>
        </w:rPr>
      </w:pPr>
    </w:p>
    <w:p w14:paraId="7CE1CAFB" w14:textId="77777777" w:rsidR="0049513B" w:rsidRPr="0049513B" w:rsidRDefault="0049513B" w:rsidP="0049513B">
      <w:pPr>
        <w:spacing w:after="0" w:line="240" w:lineRule="auto"/>
        <w:jc w:val="center"/>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b/>
          <w:bCs/>
          <w:kern w:val="0"/>
          <w:sz w:val="24"/>
          <w:szCs w:val="24"/>
          <w:lang w:eastAsia="cs-CZ"/>
          <w14:ligatures w14:val="none"/>
        </w:rPr>
        <w:t>IV.</w:t>
      </w:r>
      <w:r w:rsidRPr="0049513B">
        <w:rPr>
          <w:rFonts w:ascii="Times New Roman" w:eastAsia="Times New Roman" w:hAnsi="Times New Roman" w:cs="Times New Roman"/>
          <w:kern w:val="0"/>
          <w:sz w:val="24"/>
          <w:szCs w:val="24"/>
          <w:lang w:eastAsia="cs-CZ"/>
          <w14:ligatures w14:val="none"/>
        </w:rPr>
        <w:br/>
        <w:t> </w:t>
      </w:r>
    </w:p>
    <w:p w14:paraId="63BA92BB" w14:textId="77777777" w:rsidR="00386D3F" w:rsidRDefault="0049513B" w:rsidP="00A458ED">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Smluvní strany se dohodly na tomto bližším vymezení jejich smluvních práv a povinností.</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Pronajímatel je povinen:</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 přenechat předmět nájmu nájemci tak, aby ho mohl užívat k ujednanému nebo obvyklému účelu</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 udržovat předmět nájmu v takovém stavu, aby mohl sloužit k tomu užívání, pro který byl pronajat</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 zajistit nájemci nerušené užívání předmětu nájmu po dobu nájmu</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 provádět ostatní údržbu předmětu nájmu a její nezbytné opravy</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 sjednat k souboru nemovitostí živelní pojištění a k souboru skel pojištění proti zničení a poškození</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lastRenderedPageBreak/>
        <w:t>- provádět revize vyhrazených technických zařízení</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Pronajímatel neodpovídá za vady, o kterých v době uzavření nájemní smlouvy strany věděly a které nebrání užívání věci. Pronajímatel nemá právo během nájmu o své vůli pronajatou věc měnit.</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Nájemce je povinen:</w:t>
      </w:r>
    </w:p>
    <w:p w14:paraId="04DCB1AA" w14:textId="77777777" w:rsidR="00386D3F" w:rsidRDefault="00386D3F" w:rsidP="00A458ED">
      <w:pPr>
        <w:spacing w:after="0" w:line="240" w:lineRule="auto"/>
        <w:rPr>
          <w:rFonts w:ascii="Times New Roman" w:eastAsia="Times New Roman" w:hAnsi="Times New Roman" w:cs="Times New Roman"/>
          <w:kern w:val="0"/>
          <w:sz w:val="24"/>
          <w:szCs w:val="24"/>
          <w:lang w:eastAsia="cs-CZ"/>
          <w14:ligatures w14:val="none"/>
        </w:rPr>
      </w:pPr>
    </w:p>
    <w:p w14:paraId="44DF4B56" w14:textId="6DF0A673" w:rsidR="00E51B24" w:rsidRDefault="00386D3F" w:rsidP="00A458ED">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 mít minimální otevírací dobu </w:t>
      </w:r>
      <w:r w:rsidR="00E51B24">
        <w:rPr>
          <w:rFonts w:ascii="Times New Roman" w:eastAsia="Times New Roman" w:hAnsi="Times New Roman" w:cs="Times New Roman"/>
          <w:kern w:val="0"/>
          <w:sz w:val="24"/>
          <w:szCs w:val="24"/>
          <w:lang w:eastAsia="cs-CZ"/>
          <w14:ligatures w14:val="none"/>
        </w:rPr>
        <w:t xml:space="preserve">pátek – sobota od </w:t>
      </w:r>
      <w:r w:rsidR="00943C04">
        <w:rPr>
          <w:rFonts w:ascii="Times New Roman" w:eastAsia="Times New Roman" w:hAnsi="Times New Roman" w:cs="Times New Roman"/>
          <w:kern w:val="0"/>
          <w:sz w:val="24"/>
          <w:szCs w:val="24"/>
          <w:lang w:eastAsia="cs-CZ"/>
          <w14:ligatures w14:val="none"/>
        </w:rPr>
        <w:t>15:00 do 22: hodin</w:t>
      </w:r>
    </w:p>
    <w:p w14:paraId="162B8DB9" w14:textId="77777777" w:rsidR="00CB0504" w:rsidRDefault="00CB0504" w:rsidP="00A458ED">
      <w:pPr>
        <w:spacing w:after="0" w:line="240" w:lineRule="auto"/>
        <w:rPr>
          <w:rFonts w:ascii="Times New Roman" w:eastAsia="Times New Roman" w:hAnsi="Times New Roman" w:cs="Times New Roman"/>
          <w:kern w:val="0"/>
          <w:sz w:val="24"/>
          <w:szCs w:val="24"/>
          <w:lang w:eastAsia="cs-CZ"/>
          <w14:ligatures w14:val="none"/>
        </w:rPr>
      </w:pPr>
    </w:p>
    <w:p w14:paraId="7A4EA540" w14:textId="7BA119C0" w:rsidR="00CB0504" w:rsidRDefault="00231060" w:rsidP="00231060">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 </w:t>
      </w:r>
      <w:r w:rsidR="007C472A">
        <w:rPr>
          <w:rFonts w:ascii="Times New Roman" w:eastAsia="Times New Roman" w:hAnsi="Times New Roman" w:cs="Times New Roman"/>
          <w:kern w:val="0"/>
          <w:sz w:val="24"/>
          <w:szCs w:val="24"/>
          <w:lang w:eastAsia="cs-CZ"/>
          <w14:ligatures w14:val="none"/>
        </w:rPr>
        <w:t>spolupracovat</w:t>
      </w:r>
      <w:r w:rsidR="00CB0504" w:rsidRPr="00CB0504">
        <w:rPr>
          <w:rFonts w:ascii="Times New Roman" w:eastAsia="Times New Roman" w:hAnsi="Times New Roman" w:cs="Times New Roman"/>
          <w:kern w:val="0"/>
          <w:sz w:val="24"/>
          <w:szCs w:val="24"/>
          <w:lang w:eastAsia="cs-CZ"/>
          <w14:ligatures w14:val="none"/>
        </w:rPr>
        <w:t xml:space="preserve"> </w:t>
      </w:r>
      <w:r>
        <w:rPr>
          <w:rFonts w:ascii="Times New Roman" w:eastAsia="Times New Roman" w:hAnsi="Times New Roman" w:cs="Times New Roman"/>
          <w:kern w:val="0"/>
          <w:sz w:val="24"/>
          <w:szCs w:val="24"/>
          <w:lang w:eastAsia="cs-CZ"/>
          <w14:ligatures w14:val="none"/>
        </w:rPr>
        <w:t xml:space="preserve">s </w:t>
      </w:r>
      <w:r w:rsidR="00CB0504" w:rsidRPr="00CB0504">
        <w:rPr>
          <w:rFonts w:ascii="Times New Roman" w:eastAsia="Times New Roman" w:hAnsi="Times New Roman" w:cs="Times New Roman"/>
          <w:kern w:val="0"/>
          <w:sz w:val="24"/>
          <w:szCs w:val="24"/>
          <w:lang w:eastAsia="cs-CZ"/>
          <w14:ligatures w14:val="none"/>
        </w:rPr>
        <w:t>TJ Noviny a obcí Noviny pod Ralskem p</w:t>
      </w:r>
      <w:r w:rsidR="007C472A">
        <w:rPr>
          <w:rFonts w:ascii="Times New Roman" w:eastAsia="Times New Roman" w:hAnsi="Times New Roman" w:cs="Times New Roman"/>
          <w:kern w:val="0"/>
          <w:sz w:val="24"/>
          <w:szCs w:val="24"/>
          <w:lang w:eastAsia="cs-CZ"/>
          <w14:ligatures w14:val="none"/>
        </w:rPr>
        <w:t>ři</w:t>
      </w:r>
      <w:r w:rsidR="00CB0504" w:rsidRPr="00CB0504">
        <w:rPr>
          <w:rFonts w:ascii="Times New Roman" w:eastAsia="Times New Roman" w:hAnsi="Times New Roman" w:cs="Times New Roman"/>
          <w:kern w:val="0"/>
          <w:sz w:val="24"/>
          <w:szCs w:val="24"/>
          <w:lang w:eastAsia="cs-CZ"/>
          <w14:ligatures w14:val="none"/>
        </w:rPr>
        <w:t xml:space="preserve"> pořádání sportovních a kulturních akci</w:t>
      </w:r>
    </w:p>
    <w:p w14:paraId="54E3D082" w14:textId="77777777" w:rsidR="007C472A" w:rsidRDefault="007C472A" w:rsidP="00231060">
      <w:pPr>
        <w:spacing w:after="0" w:line="240" w:lineRule="auto"/>
        <w:rPr>
          <w:rFonts w:ascii="Times New Roman" w:eastAsia="Times New Roman" w:hAnsi="Times New Roman" w:cs="Times New Roman"/>
          <w:kern w:val="0"/>
          <w:sz w:val="24"/>
          <w:szCs w:val="24"/>
          <w:lang w:eastAsia="cs-CZ"/>
          <w14:ligatures w14:val="none"/>
        </w:rPr>
      </w:pPr>
    </w:p>
    <w:p w14:paraId="5E09B106" w14:textId="77777777" w:rsidR="006853CD" w:rsidRDefault="003C3AA8" w:rsidP="00A458ED">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celý pronajatý prostor</w:t>
      </w:r>
      <w:r w:rsidR="006853CD">
        <w:rPr>
          <w:rFonts w:ascii="Times New Roman" w:eastAsia="Times New Roman" w:hAnsi="Times New Roman" w:cs="Times New Roman"/>
          <w:kern w:val="0"/>
          <w:sz w:val="24"/>
          <w:szCs w:val="24"/>
          <w:lang w:eastAsia="cs-CZ"/>
          <w14:ligatures w14:val="none"/>
        </w:rPr>
        <w:t xml:space="preserve">, kromě venkovní terasy, </w:t>
      </w:r>
      <w:r>
        <w:rPr>
          <w:rFonts w:ascii="Times New Roman" w:eastAsia="Times New Roman" w:hAnsi="Times New Roman" w:cs="Times New Roman"/>
          <w:kern w:val="0"/>
          <w:sz w:val="24"/>
          <w:szCs w:val="24"/>
          <w:lang w:eastAsia="cs-CZ"/>
          <w14:ligatures w14:val="none"/>
        </w:rPr>
        <w:t xml:space="preserve"> mít</w:t>
      </w:r>
      <w:r w:rsidR="006853CD">
        <w:rPr>
          <w:rFonts w:ascii="Times New Roman" w:eastAsia="Times New Roman" w:hAnsi="Times New Roman" w:cs="Times New Roman"/>
          <w:kern w:val="0"/>
          <w:sz w:val="24"/>
          <w:szCs w:val="24"/>
          <w:lang w:eastAsia="cs-CZ"/>
          <w14:ligatures w14:val="none"/>
        </w:rPr>
        <w:t xml:space="preserve"> jako výhradně nekuřácký</w:t>
      </w:r>
    </w:p>
    <w:p w14:paraId="3385909E" w14:textId="77777777" w:rsidR="006853CD" w:rsidRDefault="006853CD" w:rsidP="00A458ED">
      <w:pPr>
        <w:spacing w:after="0" w:line="240" w:lineRule="auto"/>
        <w:rPr>
          <w:rFonts w:ascii="Times New Roman" w:eastAsia="Times New Roman" w:hAnsi="Times New Roman" w:cs="Times New Roman"/>
          <w:kern w:val="0"/>
          <w:sz w:val="24"/>
          <w:szCs w:val="24"/>
          <w:lang w:eastAsia="cs-CZ"/>
          <w14:ligatures w14:val="none"/>
        </w:rPr>
      </w:pPr>
    </w:p>
    <w:p w14:paraId="6ECE08A8" w14:textId="712F02A6" w:rsidR="006853CD" w:rsidRDefault="006853CD" w:rsidP="00A458ED">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pronajatý prostor bude veřejně přístupný, nebude zde zřizován klub</w:t>
      </w:r>
    </w:p>
    <w:p w14:paraId="79E5A1A4" w14:textId="66CD58A1" w:rsidR="003972DC" w:rsidRDefault="003C3AA8" w:rsidP="00A458ED">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 </w:t>
      </w:r>
      <w:r w:rsidR="0049513B" w:rsidRPr="0049513B">
        <w:rPr>
          <w:rFonts w:ascii="Times New Roman" w:eastAsia="Times New Roman" w:hAnsi="Times New Roman" w:cs="Times New Roman"/>
          <w:kern w:val="0"/>
          <w:sz w:val="24"/>
          <w:szCs w:val="24"/>
          <w:lang w:eastAsia="cs-CZ"/>
          <w14:ligatures w14:val="none"/>
        </w:rPr>
        <w:br/>
        <w:t>- užívat věc jako řádný hospodář k účelu sjednanému, případně obvyklému, a platit nájemné dle této smlouvy</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provádět běžnou údržbu předmětu nájmu</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oznámit pronajímateli, že věc má vadu, kterou je povinen odstranit pronajímatel, a to ihned poté, kdy ji zjistí nebo kdy při pečlivém užívání věci zjistit mohl</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ukáže-li se během nájmu potřeba provést nezbytnou opravu věci, kterou nelze odložit na dobu po skončení nájmu, musí ji nájemce strpět, i když mu provedení opravy způsobí obtíže nebo omezí užívání věci</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r>
      <w:r w:rsidR="001C05BF">
        <w:rPr>
          <w:rFonts w:ascii="Times New Roman" w:eastAsia="Times New Roman" w:hAnsi="Times New Roman" w:cs="Times New Roman"/>
          <w:kern w:val="0"/>
          <w:sz w:val="24"/>
          <w:szCs w:val="24"/>
          <w:lang w:eastAsia="cs-CZ"/>
          <w14:ligatures w14:val="none"/>
        </w:rPr>
        <w:t xml:space="preserve">- nesmí pronajatý prostor </w:t>
      </w:r>
      <w:r w:rsidR="00131257">
        <w:rPr>
          <w:rFonts w:ascii="Times New Roman" w:eastAsia="Times New Roman" w:hAnsi="Times New Roman" w:cs="Times New Roman"/>
          <w:kern w:val="0"/>
          <w:sz w:val="24"/>
          <w:szCs w:val="24"/>
          <w:lang w:eastAsia="cs-CZ"/>
          <w14:ligatures w14:val="none"/>
        </w:rPr>
        <w:t xml:space="preserve">pronajmout </w:t>
      </w:r>
      <w:r w:rsidR="001C05BF">
        <w:rPr>
          <w:rFonts w:ascii="Times New Roman" w:eastAsia="Times New Roman" w:hAnsi="Times New Roman" w:cs="Times New Roman"/>
          <w:kern w:val="0"/>
          <w:sz w:val="24"/>
          <w:szCs w:val="24"/>
          <w:lang w:eastAsia="cs-CZ"/>
          <w14:ligatures w14:val="none"/>
        </w:rPr>
        <w:t xml:space="preserve">třetí osobě  </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dodržovat veškeré požární, bezpečností, ekologické, hygienické a další předpisy týkající se provozování předmětu nájmu a hradit případné sankce udělené příslušnými státními a správními orgány</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xml:space="preserve">- zajišťovat na svůj náklad úklid </w:t>
      </w:r>
      <w:r w:rsidR="00E03E7B">
        <w:rPr>
          <w:rFonts w:ascii="Times New Roman" w:eastAsia="Times New Roman" w:hAnsi="Times New Roman" w:cs="Times New Roman"/>
          <w:kern w:val="0"/>
          <w:sz w:val="24"/>
          <w:szCs w:val="24"/>
          <w:lang w:eastAsia="cs-CZ"/>
          <w14:ligatures w14:val="none"/>
        </w:rPr>
        <w:t>terasy</w:t>
      </w:r>
      <w:r w:rsidR="0049513B" w:rsidRPr="0049513B">
        <w:rPr>
          <w:rFonts w:ascii="Times New Roman" w:eastAsia="Times New Roman" w:hAnsi="Times New Roman" w:cs="Times New Roman"/>
          <w:kern w:val="0"/>
          <w:sz w:val="24"/>
          <w:szCs w:val="24"/>
          <w:lang w:eastAsia="cs-CZ"/>
          <w14:ligatures w14:val="none"/>
        </w:rPr>
        <w:t xml:space="preserve"> a přilehlých pozemků předmětu nájmu</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hradit veškeré poplatky související s provozováním předmětu nájmu</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umožnit po oznámení pronajímateli kontrolu předmětu nájmu</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xml:space="preserve">Nájemce odpovídá za všechny škody, které způsobí na předmětu nájmu, včetně škod, které způsobí jiné osoby. Takové škody je nájemce povinen na svůj náklad napravit formou uvedení do původního stavu, pokud nebude písemně dohodnuto jinak. </w:t>
      </w:r>
    </w:p>
    <w:p w14:paraId="6989266E" w14:textId="77777777" w:rsidR="003972DC" w:rsidRDefault="003972DC" w:rsidP="0049513B">
      <w:pPr>
        <w:spacing w:after="0" w:line="240" w:lineRule="auto"/>
        <w:rPr>
          <w:rFonts w:ascii="Times New Roman" w:eastAsia="Times New Roman" w:hAnsi="Times New Roman" w:cs="Times New Roman"/>
          <w:kern w:val="0"/>
          <w:sz w:val="24"/>
          <w:szCs w:val="24"/>
          <w:lang w:eastAsia="cs-CZ"/>
          <w14:ligatures w14:val="none"/>
        </w:rPr>
      </w:pPr>
    </w:p>
    <w:p w14:paraId="4D943EC6" w14:textId="77777777" w:rsidR="003972DC" w:rsidRPr="001B7D09" w:rsidRDefault="003972DC" w:rsidP="003972DC">
      <w:pPr>
        <w:pStyle w:val="Bezmezer"/>
        <w:rPr>
          <w:rFonts w:ascii="Times New Roman" w:hAnsi="Times New Roman" w:cs="Times New Roman"/>
          <w:sz w:val="24"/>
          <w:szCs w:val="24"/>
        </w:rPr>
      </w:pPr>
      <w:r w:rsidRPr="001B7D09">
        <w:rPr>
          <w:rFonts w:ascii="Times New Roman" w:hAnsi="Times New Roman" w:cs="Times New Roman"/>
          <w:sz w:val="24"/>
          <w:szCs w:val="24"/>
        </w:rPr>
        <w:t xml:space="preserve">Poté co obec Noviny pod Ralskem jako majitel nemovitosti vybudovala na své náklady ústřední topení včetně komínového tělesa a kotle, nájemce se zavazuje k vytápění celé budovy, dále bude dle potřeby topit a temperovat v  místnostech, které využívá SK Noviny pod Ralskem, a nejsou předmětem nájmu. Náklady na výše uvedené vytápění prostor bude v plné výši hradit nájemce. Nově vybudované topení bude sloužit jako jediný zdroj vytápění a </w:t>
      </w:r>
    </w:p>
    <w:p w14:paraId="4B391296" w14:textId="77777777" w:rsidR="003972DC" w:rsidRPr="001B7D09" w:rsidRDefault="003972DC" w:rsidP="003972DC">
      <w:pPr>
        <w:pStyle w:val="Bezmezer"/>
        <w:rPr>
          <w:rFonts w:ascii="Times New Roman" w:hAnsi="Times New Roman" w:cs="Times New Roman"/>
          <w:sz w:val="24"/>
          <w:szCs w:val="24"/>
        </w:rPr>
      </w:pPr>
      <w:r w:rsidRPr="001B7D09">
        <w:rPr>
          <w:rFonts w:ascii="Times New Roman" w:hAnsi="Times New Roman" w:cs="Times New Roman"/>
          <w:sz w:val="24"/>
          <w:szCs w:val="24"/>
        </w:rPr>
        <w:t>temperování, dosavadní dvoje kamna byli odstraněny a komínové průduchy jsou zaslepeny komínovou zátkou. Smluvní strany se dohodli a souhlasí, že v případě porušení tohoto dodatku zaplatí nájemce při vytápění objektu jiným zdrojem než nově vybudovaným smluvní pokutu ve výši 20.000,- Kč za každou topnou sezónu, ve které došlo k porušení ujednání v této smlouvě.</w:t>
      </w:r>
    </w:p>
    <w:p w14:paraId="7D34E96E" w14:textId="13F59742" w:rsidR="0049513B" w:rsidRPr="0049513B" w:rsidRDefault="003972DC" w:rsidP="003972DC">
      <w:pPr>
        <w:spacing w:after="0" w:line="240" w:lineRule="auto"/>
        <w:rPr>
          <w:rFonts w:ascii="Times New Roman" w:eastAsia="Times New Roman" w:hAnsi="Times New Roman" w:cs="Times New Roman"/>
          <w:kern w:val="0"/>
          <w:sz w:val="24"/>
          <w:szCs w:val="24"/>
          <w:lang w:eastAsia="cs-CZ"/>
          <w14:ligatures w14:val="none"/>
        </w:rPr>
      </w:pPr>
      <w:r w:rsidRPr="001B7D09">
        <w:rPr>
          <w:rFonts w:ascii="Times New Roman" w:eastAsia="Times New Roman" w:hAnsi="Times New Roman" w:cs="Times New Roman"/>
          <w:kern w:val="0"/>
          <w:sz w:val="24"/>
          <w:szCs w:val="24"/>
          <w:lang w:eastAsia="cs-CZ"/>
          <w14:ligatures w14:val="none"/>
        </w:rPr>
        <w:t xml:space="preserve">  </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Nájemce je oprávněn:</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oznámí-li nájemce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ztěžovat užívání nebo ho znemožní zcela, má nájemce právo na prominutí nájemného nebo může nájem vypovědět bez výpovědní doby. Nájemce má právo započíst si to, co může podle předchozího ustanovení žádat od pronajímatele, až do výše nájemného za jeden měsíc; je-li doba nájmu kratší, až do výše nájemného. Neuplatní-li nájemce právo podle předchozího ujednání do šesti měsíců ode dne, kdy vadu zjistil nebo mohl zjistit, soud mu je nepřizná, namítne-li pronajímatel jeho opožděné uplatnění.</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trvá-li oprava vzhledem k době nájmu dobu nepřiměřeně dlouhou nebo ztěžuje-li oprava užívání věci nad míru obvyklou, má nájemce právo na slevu z nájemného podle doby opravy a jejího rozsahu</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jedná-li se o takovou opravu, že v době jejího provádění není možné věc vůbec užívat, má nájemce právo, aby mu pronajímatel dočasně poskytl k užívání jinou věc, nebo může nájem vypovědět bez výpovědní doby</w:t>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r>
      <w:r w:rsidR="0049513B" w:rsidRPr="0049513B">
        <w:rPr>
          <w:rFonts w:ascii="Times New Roman" w:eastAsia="Times New Roman" w:hAnsi="Times New Roman" w:cs="Times New Roman"/>
          <w:kern w:val="0"/>
          <w:sz w:val="24"/>
          <w:szCs w:val="24"/>
          <w:lang w:eastAsia="cs-CZ"/>
          <w14:ligatures w14:val="none"/>
        </w:rPr>
        <w:br/>
        <w:t>- nájemce má právo provést změnu předmětu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w:t>
      </w:r>
      <w:r w:rsidR="0049513B" w:rsidRPr="0049513B">
        <w:rPr>
          <w:rFonts w:ascii="Times New Roman" w:eastAsia="Times New Roman" w:hAnsi="Times New Roman" w:cs="Times New Roman"/>
          <w:kern w:val="0"/>
          <w:sz w:val="24"/>
          <w:szCs w:val="24"/>
          <w:lang w:eastAsia="cs-CZ"/>
          <w14:ligatures w14:val="none"/>
        </w:rPr>
        <w:br/>
        <w:t> </w:t>
      </w:r>
    </w:p>
    <w:p w14:paraId="0848B676" w14:textId="30C9A06E" w:rsidR="0049513B" w:rsidRPr="0049513B" w:rsidRDefault="0049513B" w:rsidP="00DA3895">
      <w:pPr>
        <w:spacing w:after="0" w:line="240" w:lineRule="auto"/>
        <w:jc w:val="center"/>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t> </w:t>
      </w:r>
    </w:p>
    <w:p w14:paraId="70050E92" w14:textId="5ECC4413" w:rsidR="0049513B" w:rsidRPr="000A3028" w:rsidRDefault="000A3028" w:rsidP="000A3028">
      <w:pPr>
        <w:spacing w:after="0" w:line="240" w:lineRule="auto"/>
        <w:jc w:val="center"/>
        <w:rPr>
          <w:rFonts w:ascii="Times New Roman" w:eastAsia="Times New Roman" w:hAnsi="Times New Roman" w:cs="Times New Roman"/>
          <w:b/>
          <w:bCs/>
          <w:kern w:val="0"/>
          <w:sz w:val="24"/>
          <w:szCs w:val="24"/>
          <w:lang w:eastAsia="cs-CZ"/>
          <w14:ligatures w14:val="none"/>
        </w:rPr>
      </w:pPr>
      <w:r w:rsidRPr="000A3028">
        <w:rPr>
          <w:rFonts w:ascii="Times New Roman" w:eastAsia="Times New Roman" w:hAnsi="Times New Roman" w:cs="Times New Roman"/>
          <w:b/>
          <w:bCs/>
          <w:kern w:val="0"/>
          <w:sz w:val="24"/>
          <w:szCs w:val="24"/>
          <w:lang w:eastAsia="cs-CZ"/>
          <w14:ligatures w14:val="none"/>
        </w:rPr>
        <w:t>V.</w:t>
      </w:r>
    </w:p>
    <w:p w14:paraId="43E9291E" w14:textId="51C93B54" w:rsidR="0049513B" w:rsidRPr="0049513B"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br/>
        <w:t>Nájem zanikne zejména uplynutím doby specifikované v článku II. této smlouvy. Zanikne-li předmět nájmu během doby nájmu, nájem skončí. Výpověď nájmu vyžaduje písemnou formu a musí dojít druhé straně. Tříměsíční výpovědní doba běží od prvního dne kalendářního měsíce následujícího poté, co výpověď došla druhé straně.</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lastRenderedPageBreak/>
        <w:br/>
        <w:t xml:space="preserve">Nájemce může vypovědět nájem pouze z důvodů uvedených v </w:t>
      </w:r>
      <w:proofErr w:type="spellStart"/>
      <w:r w:rsidRPr="0049513B">
        <w:rPr>
          <w:rFonts w:ascii="Times New Roman" w:eastAsia="Times New Roman" w:hAnsi="Times New Roman" w:cs="Times New Roman"/>
          <w:kern w:val="0"/>
          <w:sz w:val="24"/>
          <w:szCs w:val="24"/>
          <w:lang w:eastAsia="cs-CZ"/>
          <w14:ligatures w14:val="none"/>
        </w:rPr>
        <w:t>ust</w:t>
      </w:r>
      <w:proofErr w:type="spellEnd"/>
      <w:r w:rsidRPr="0049513B">
        <w:rPr>
          <w:rFonts w:ascii="Times New Roman" w:eastAsia="Times New Roman" w:hAnsi="Times New Roman" w:cs="Times New Roman"/>
          <w:kern w:val="0"/>
          <w:sz w:val="24"/>
          <w:szCs w:val="24"/>
          <w:lang w:eastAsia="cs-CZ"/>
          <w14:ligatures w14:val="none"/>
        </w:rPr>
        <w:t xml:space="preserve">. § 2308 písm. a) až c) občanského zákoníku, je přitom povinen uvést výpovědní důvod ve výpovědi. Pronajímatel může vypovědět nájem pouze z důvodů uvedených v </w:t>
      </w:r>
      <w:proofErr w:type="spellStart"/>
      <w:r w:rsidRPr="0049513B">
        <w:rPr>
          <w:rFonts w:ascii="Times New Roman" w:eastAsia="Times New Roman" w:hAnsi="Times New Roman" w:cs="Times New Roman"/>
          <w:kern w:val="0"/>
          <w:sz w:val="24"/>
          <w:szCs w:val="24"/>
          <w:lang w:eastAsia="cs-CZ"/>
          <w14:ligatures w14:val="none"/>
        </w:rPr>
        <w:t>ust</w:t>
      </w:r>
      <w:proofErr w:type="spellEnd"/>
      <w:r w:rsidRPr="0049513B">
        <w:rPr>
          <w:rFonts w:ascii="Times New Roman" w:eastAsia="Times New Roman" w:hAnsi="Times New Roman" w:cs="Times New Roman"/>
          <w:kern w:val="0"/>
          <w:sz w:val="24"/>
          <w:szCs w:val="24"/>
          <w:lang w:eastAsia="cs-CZ"/>
          <w14:ligatures w14:val="none"/>
        </w:rPr>
        <w:t>. § 2309 písm. a) a b) občanského zákoníku, je přitom též povinen uvést výpovědní důvod ve výpovědi.</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Vypovídaná strana má právo do uplynutí jednoho měsíce ode dne, kdy jí byla výpověď doručena, vznést proti výpovědi námitky v písemné formě.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oprávněnosti výpovědi, a to ve lhůtě dvou měsíců ode dne, kdy marně uplynula lhůta pro zpětvzetí výpovědi.</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Nájemce je povinen odevzdat předmět nájmu pronajímateli v den, kdy nájem končí. Předmět nájmu je odevzdán, obdrží-li pronajímatel klíče a jinak mu nic nebrání v přístupu do předmětu nájmu a v jeho užívání. Nájemce je povinen odevzdat předmět nájmu ve stavu, v jakém jej převzal, nehledě na běžné opotřebení při běžném užívání a na vady, které je povinen odstranit pronajímatel, a to formou písemného předávacího protokolu. Nájemce je povinen odstranit v předmětu nájmu změny, které provedl se souhlasem pronajímatele, a uvést předmět nájmu do původního stavu. Nájemce je povinen odstranit v předmětu nájmu změny, které provedl bez souhlasu pronajímatele, ledaže pronajímatel nájemci sdělí, že odstranění změn nežádá; nájemce přesto nemůže žádat vyrovnání, i kdyby se změnami hodnota předmětu nájmu zvýšila.</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Pronajímatel může žádat náhradu ve výši snížení hodnoty předmětu nájmu, které bylo způsobeno změnami provedenými nájemcem bez souhlasu pronajímatele. 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Pronajímatel má právo na náhradu ve výši ujednaného nájemného, neodevzdá-li nájemce předmět nájmu pronajímateli v den skončení nájmu až do dne, kdy nájemce pronajímateli prostory skutečně odevzdá.</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r w:rsidRPr="0049513B">
        <w:rPr>
          <w:rFonts w:ascii="Times New Roman" w:eastAsia="Times New Roman" w:hAnsi="Times New Roman" w:cs="Times New Roman"/>
          <w:kern w:val="0"/>
          <w:sz w:val="24"/>
          <w:szCs w:val="24"/>
          <w:lang w:eastAsia="cs-CZ"/>
          <w14:ligatures w14:val="none"/>
        </w:rPr>
        <w:br/>
      </w:r>
      <w:r w:rsidRPr="0049513B">
        <w:rPr>
          <w:rFonts w:ascii="Times New Roman" w:eastAsia="Times New Roman" w:hAnsi="Times New Roman" w:cs="Times New Roman"/>
          <w:kern w:val="0"/>
          <w:sz w:val="24"/>
          <w:szCs w:val="24"/>
          <w:lang w:eastAsia="cs-CZ"/>
          <w14:ligatures w14:val="none"/>
        </w:rPr>
        <w:br/>
        <w:t>Vyklidí-li nájemce prostor sloužící podnikání v souladu s výpovědí, považuje se výpověď za platnou a přijatou nájemcem bez námitek.</w:t>
      </w:r>
      <w:r w:rsidRPr="0049513B">
        <w:rPr>
          <w:rFonts w:ascii="Times New Roman" w:eastAsia="Times New Roman" w:hAnsi="Times New Roman" w:cs="Times New Roman"/>
          <w:kern w:val="0"/>
          <w:sz w:val="24"/>
          <w:szCs w:val="24"/>
          <w:lang w:eastAsia="cs-CZ"/>
          <w14:ligatures w14:val="none"/>
        </w:rPr>
        <w:br/>
        <w:t> </w:t>
      </w:r>
    </w:p>
    <w:p w14:paraId="62DB3D83" w14:textId="77777777" w:rsidR="0049513B" w:rsidRPr="0049513B" w:rsidRDefault="0049513B" w:rsidP="0049513B">
      <w:pPr>
        <w:spacing w:after="0" w:line="240" w:lineRule="auto"/>
        <w:jc w:val="center"/>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b/>
          <w:bCs/>
          <w:kern w:val="0"/>
          <w:sz w:val="24"/>
          <w:szCs w:val="24"/>
          <w:lang w:eastAsia="cs-CZ"/>
          <w14:ligatures w14:val="none"/>
        </w:rPr>
        <w:t>VIII.</w:t>
      </w:r>
      <w:r w:rsidRPr="0049513B">
        <w:rPr>
          <w:rFonts w:ascii="Times New Roman" w:eastAsia="Times New Roman" w:hAnsi="Times New Roman" w:cs="Times New Roman"/>
          <w:kern w:val="0"/>
          <w:sz w:val="24"/>
          <w:szCs w:val="24"/>
          <w:lang w:eastAsia="cs-CZ"/>
          <w14:ligatures w14:val="none"/>
        </w:rPr>
        <w:br/>
        <w:t> </w:t>
      </w:r>
    </w:p>
    <w:p w14:paraId="0FD3ADB9" w14:textId="77777777" w:rsidR="0049513B" w:rsidRPr="0049513B" w:rsidRDefault="0049513B" w:rsidP="0049513B">
      <w:pPr>
        <w:spacing w:after="0" w:line="240" w:lineRule="auto"/>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kern w:val="0"/>
          <w:sz w:val="24"/>
          <w:szCs w:val="24"/>
          <w:lang w:eastAsia="cs-CZ"/>
          <w14:ligatures w14:val="none"/>
        </w:rPr>
        <w:lastRenderedPageBreak/>
        <w:t>Nájemce může převést nájem v souvislosti s převodem podnikatelské činnosti, jíž bude prostor specifikovaný v článku I. této smlouvy sloužit, jen s předchozím písemným souhlasem pronajímatele. Při skončení nájmu je povinen uvést pronajaté prostory sloužící podnikání do původního stavu nájemce.</w:t>
      </w:r>
      <w:r w:rsidRPr="0049513B">
        <w:rPr>
          <w:rFonts w:ascii="Times New Roman" w:eastAsia="Times New Roman" w:hAnsi="Times New Roman" w:cs="Times New Roman"/>
          <w:kern w:val="0"/>
          <w:sz w:val="24"/>
          <w:szCs w:val="24"/>
          <w:lang w:eastAsia="cs-CZ"/>
          <w14:ligatures w14:val="none"/>
        </w:rPr>
        <w:br/>
        <w:t> </w:t>
      </w:r>
    </w:p>
    <w:p w14:paraId="46BC5199" w14:textId="77777777" w:rsidR="0049513B" w:rsidRPr="0049513B" w:rsidRDefault="0049513B" w:rsidP="0049513B">
      <w:pPr>
        <w:spacing w:after="0" w:line="240" w:lineRule="auto"/>
        <w:jc w:val="center"/>
        <w:rPr>
          <w:rFonts w:ascii="Times New Roman" w:eastAsia="Times New Roman" w:hAnsi="Times New Roman" w:cs="Times New Roman"/>
          <w:kern w:val="0"/>
          <w:sz w:val="24"/>
          <w:szCs w:val="24"/>
          <w:lang w:eastAsia="cs-CZ"/>
          <w14:ligatures w14:val="none"/>
        </w:rPr>
      </w:pPr>
      <w:r w:rsidRPr="0049513B">
        <w:rPr>
          <w:rFonts w:ascii="Times New Roman" w:eastAsia="Times New Roman" w:hAnsi="Times New Roman" w:cs="Times New Roman"/>
          <w:b/>
          <w:bCs/>
          <w:kern w:val="0"/>
          <w:sz w:val="24"/>
          <w:szCs w:val="24"/>
          <w:lang w:eastAsia="cs-CZ"/>
          <w14:ligatures w14:val="none"/>
        </w:rPr>
        <w:t>IX.</w:t>
      </w:r>
      <w:r w:rsidRPr="0049513B">
        <w:rPr>
          <w:rFonts w:ascii="Times New Roman" w:eastAsia="Times New Roman" w:hAnsi="Times New Roman" w:cs="Times New Roman"/>
          <w:kern w:val="0"/>
          <w:sz w:val="24"/>
          <w:szCs w:val="24"/>
          <w:lang w:eastAsia="cs-CZ"/>
          <w14:ligatures w14:val="none"/>
        </w:rPr>
        <w:br/>
        <w:t> </w:t>
      </w:r>
    </w:p>
    <w:p w14:paraId="419327AF" w14:textId="3675AEE8" w:rsidR="0049513B" w:rsidRPr="00475BEC" w:rsidRDefault="0049513B" w:rsidP="0049513B">
      <w:pPr>
        <w:spacing w:after="0" w:line="240" w:lineRule="auto"/>
        <w:rPr>
          <w:rFonts w:ascii="Times New Roman" w:eastAsia="Times New Roman" w:hAnsi="Times New Roman" w:cs="Times New Roman"/>
          <w:kern w:val="0"/>
          <w:sz w:val="24"/>
          <w:szCs w:val="24"/>
          <w:lang w:eastAsia="cs-CZ"/>
          <w14:ligatures w14:val="none"/>
        </w:rPr>
      </w:pPr>
    </w:p>
    <w:p w14:paraId="02C88472" w14:textId="7DEE2041" w:rsidR="00AC5319" w:rsidRDefault="0049513B" w:rsidP="0049513B">
      <w:r w:rsidRPr="00475BEC">
        <w:rPr>
          <w:rFonts w:ascii="Times New Roman" w:eastAsia="Times New Roman" w:hAnsi="Times New Roman" w:cs="Times New Roman"/>
          <w:color w:val="000000"/>
          <w:kern w:val="0"/>
          <w:sz w:val="24"/>
          <w:szCs w:val="24"/>
          <w:lang w:eastAsia="cs-CZ"/>
          <w14:ligatures w14:val="none"/>
        </w:rPr>
        <w:t>Tato smlouva byla sepsána ve dvou stejnopisech, z nichž každá smluvní strana obdrží po jednom.</w:t>
      </w:r>
      <w:r w:rsidRPr="00475BEC">
        <w:rPr>
          <w:rFonts w:ascii="Arial" w:eastAsia="Times New Roman" w:hAnsi="Arial" w:cs="Arial"/>
          <w:color w:val="000000"/>
          <w:kern w:val="0"/>
          <w:sz w:val="24"/>
          <w:szCs w:val="24"/>
          <w:lang w:eastAsia="cs-CZ"/>
          <w14:ligatures w14:val="none"/>
        </w:rPr>
        <w:br/>
        <w:t> </w:t>
      </w:r>
      <w:r w:rsidRPr="00475BEC">
        <w:rPr>
          <w:rFonts w:ascii="Arial" w:eastAsia="Times New Roman" w:hAnsi="Arial" w:cs="Arial"/>
          <w:color w:val="000000"/>
          <w:kern w:val="0"/>
          <w:sz w:val="24"/>
          <w:szCs w:val="24"/>
          <w:lang w:eastAsia="cs-CZ"/>
          <w14:ligatures w14:val="none"/>
        </w:rPr>
        <w:br/>
      </w:r>
      <w:r w:rsidRPr="00475BEC">
        <w:rPr>
          <w:rFonts w:ascii="Arial" w:eastAsia="Times New Roman" w:hAnsi="Arial" w:cs="Arial"/>
          <w:color w:val="000000"/>
          <w:kern w:val="0"/>
          <w:sz w:val="24"/>
          <w:szCs w:val="24"/>
          <w:lang w:eastAsia="cs-CZ"/>
          <w14:ligatures w14:val="none"/>
        </w:rPr>
        <w:br/>
      </w:r>
      <w:r w:rsidRPr="00475BEC">
        <w:rPr>
          <w:rFonts w:ascii="Times New Roman" w:eastAsia="Times New Roman" w:hAnsi="Times New Roman" w:cs="Times New Roman"/>
          <w:color w:val="000000"/>
          <w:kern w:val="0"/>
          <w:sz w:val="24"/>
          <w:szCs w:val="24"/>
          <w:lang w:eastAsia="cs-CZ"/>
          <w14:ligatures w14:val="none"/>
        </w:rPr>
        <w:t>V .................… dne ……..</w:t>
      </w:r>
      <w:r w:rsidRPr="007337EF">
        <w:rPr>
          <w:rFonts w:ascii="Times New Roman" w:eastAsia="Times New Roman" w:hAnsi="Times New Roman" w:cs="Times New Roman"/>
          <w:color w:val="000000"/>
          <w:kern w:val="0"/>
          <w:sz w:val="21"/>
          <w:szCs w:val="21"/>
          <w:lang w:eastAsia="cs-CZ"/>
          <w14:ligatures w14:val="none"/>
        </w:rPr>
        <w:br/>
        <w:t> </w:t>
      </w:r>
      <w:r w:rsidRPr="007337EF">
        <w:rPr>
          <w:rFonts w:ascii="Times New Roman" w:eastAsia="Times New Roman" w:hAnsi="Times New Roman" w:cs="Times New Roman"/>
          <w:color w:val="000000"/>
          <w:kern w:val="0"/>
          <w:sz w:val="21"/>
          <w:szCs w:val="21"/>
          <w:lang w:eastAsia="cs-CZ"/>
          <w14:ligatures w14:val="none"/>
        </w:rPr>
        <w:br/>
      </w:r>
      <w:r w:rsidRPr="007337EF">
        <w:rPr>
          <w:rFonts w:ascii="Times New Roman" w:eastAsia="Times New Roman" w:hAnsi="Times New Roman" w:cs="Times New Roman"/>
          <w:color w:val="000000"/>
          <w:kern w:val="0"/>
          <w:sz w:val="21"/>
          <w:szCs w:val="21"/>
          <w:lang w:eastAsia="cs-CZ"/>
          <w14:ligatures w14:val="none"/>
        </w:rPr>
        <w:br/>
        <w:t>………………………………..                                                                ………………………………..</w:t>
      </w:r>
      <w:r w:rsidRPr="007337EF">
        <w:rPr>
          <w:rFonts w:ascii="Times New Roman" w:eastAsia="Times New Roman" w:hAnsi="Times New Roman" w:cs="Times New Roman"/>
          <w:color w:val="000000"/>
          <w:kern w:val="0"/>
          <w:sz w:val="21"/>
          <w:szCs w:val="21"/>
          <w:lang w:eastAsia="cs-CZ"/>
          <w14:ligatures w14:val="none"/>
        </w:rPr>
        <w:br/>
        <w:t>Pronajímatel                                                                                        Nájemce</w:t>
      </w:r>
    </w:p>
    <w:sectPr w:rsidR="00AC5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938"/>
    <w:multiLevelType w:val="singleLevel"/>
    <w:tmpl w:val="70E46916"/>
    <w:lvl w:ilvl="0">
      <w:start w:val="1"/>
      <w:numFmt w:val="lowerLetter"/>
      <w:lvlText w:val="%1)"/>
      <w:lvlJc w:val="left"/>
      <w:pPr>
        <w:tabs>
          <w:tab w:val="num" w:pos="720"/>
        </w:tabs>
        <w:ind w:left="720" w:hanging="360"/>
      </w:pPr>
      <w:rPr>
        <w:rFonts w:hint="default"/>
      </w:rPr>
    </w:lvl>
  </w:abstractNum>
  <w:abstractNum w:abstractNumId="1" w15:restartNumberingAfterBreak="0">
    <w:nsid w:val="12475112"/>
    <w:multiLevelType w:val="hybridMultilevel"/>
    <w:tmpl w:val="8460EC68"/>
    <w:lvl w:ilvl="0" w:tplc="E0AA77A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287B75"/>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316B1868"/>
    <w:multiLevelType w:val="hybridMultilevel"/>
    <w:tmpl w:val="6F34B12A"/>
    <w:lvl w:ilvl="0" w:tplc="317A8FA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B96AD5"/>
    <w:multiLevelType w:val="hybridMultilevel"/>
    <w:tmpl w:val="B96270C4"/>
    <w:lvl w:ilvl="0" w:tplc="B2829DD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99794962">
    <w:abstractNumId w:val="2"/>
  </w:num>
  <w:num w:numId="2" w16cid:durableId="2144688769">
    <w:abstractNumId w:val="0"/>
  </w:num>
  <w:num w:numId="3" w16cid:durableId="1056513421">
    <w:abstractNumId w:val="4"/>
  </w:num>
  <w:num w:numId="4" w16cid:durableId="1937640200">
    <w:abstractNumId w:val="1"/>
  </w:num>
  <w:num w:numId="5" w16cid:durableId="8634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3B"/>
    <w:rsid w:val="000848C5"/>
    <w:rsid w:val="000A3028"/>
    <w:rsid w:val="00131257"/>
    <w:rsid w:val="001B7D09"/>
    <w:rsid w:val="001C05BF"/>
    <w:rsid w:val="001C4417"/>
    <w:rsid w:val="001E54B7"/>
    <w:rsid w:val="00203540"/>
    <w:rsid w:val="002238A4"/>
    <w:rsid w:val="00231060"/>
    <w:rsid w:val="00243141"/>
    <w:rsid w:val="0029470C"/>
    <w:rsid w:val="002A55FA"/>
    <w:rsid w:val="00353AF8"/>
    <w:rsid w:val="00386D3F"/>
    <w:rsid w:val="0039099A"/>
    <w:rsid w:val="003972DC"/>
    <w:rsid w:val="003C3AA8"/>
    <w:rsid w:val="00405113"/>
    <w:rsid w:val="00461DA7"/>
    <w:rsid w:val="00475BEC"/>
    <w:rsid w:val="0049513B"/>
    <w:rsid w:val="006853CD"/>
    <w:rsid w:val="007337EF"/>
    <w:rsid w:val="0074048F"/>
    <w:rsid w:val="007C1B40"/>
    <w:rsid w:val="007C42CE"/>
    <w:rsid w:val="007C472A"/>
    <w:rsid w:val="00893E0A"/>
    <w:rsid w:val="00933376"/>
    <w:rsid w:val="00943C04"/>
    <w:rsid w:val="00A458ED"/>
    <w:rsid w:val="00AA221C"/>
    <w:rsid w:val="00AC0A13"/>
    <w:rsid w:val="00AC5319"/>
    <w:rsid w:val="00B23D89"/>
    <w:rsid w:val="00B314E4"/>
    <w:rsid w:val="00B77D04"/>
    <w:rsid w:val="00B86147"/>
    <w:rsid w:val="00BB0258"/>
    <w:rsid w:val="00C25FEE"/>
    <w:rsid w:val="00C605C1"/>
    <w:rsid w:val="00C62E82"/>
    <w:rsid w:val="00CB0504"/>
    <w:rsid w:val="00DA3556"/>
    <w:rsid w:val="00DA3895"/>
    <w:rsid w:val="00E03E7B"/>
    <w:rsid w:val="00E32609"/>
    <w:rsid w:val="00E51B24"/>
    <w:rsid w:val="00E64682"/>
    <w:rsid w:val="00E86CF3"/>
    <w:rsid w:val="00F41925"/>
    <w:rsid w:val="00F44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0525"/>
  <w15:chartTrackingRefBased/>
  <w15:docId w15:val="{8564241E-C635-473F-8B2F-AFA492C4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9513B"/>
    <w:rPr>
      <w:b/>
      <w:bCs/>
    </w:rPr>
  </w:style>
  <w:style w:type="character" w:styleId="Zdraznn">
    <w:name w:val="Emphasis"/>
    <w:basedOn w:val="Standardnpsmoodstavce"/>
    <w:uiPriority w:val="20"/>
    <w:qFormat/>
    <w:rsid w:val="0049513B"/>
    <w:rPr>
      <w:i/>
      <w:iCs/>
    </w:rPr>
  </w:style>
  <w:style w:type="paragraph" w:styleId="Zkladntext">
    <w:name w:val="Body Text"/>
    <w:basedOn w:val="Normln"/>
    <w:link w:val="ZkladntextChar"/>
    <w:rsid w:val="00C25FEE"/>
    <w:pPr>
      <w:spacing w:after="0" w:line="240" w:lineRule="auto"/>
      <w:jc w:val="center"/>
    </w:pPr>
    <w:rPr>
      <w:rFonts w:ascii="Times New Roman" w:eastAsia="Times New Roman" w:hAnsi="Times New Roman" w:cs="Times New Roman"/>
      <w:i/>
      <w:kern w:val="0"/>
      <w:sz w:val="28"/>
      <w:szCs w:val="20"/>
      <w:lang w:eastAsia="cs-CZ"/>
      <w14:ligatures w14:val="none"/>
    </w:rPr>
  </w:style>
  <w:style w:type="character" w:customStyle="1" w:styleId="ZkladntextChar">
    <w:name w:val="Základní text Char"/>
    <w:basedOn w:val="Standardnpsmoodstavce"/>
    <w:link w:val="Zkladntext"/>
    <w:rsid w:val="00C25FEE"/>
    <w:rPr>
      <w:rFonts w:ascii="Times New Roman" w:eastAsia="Times New Roman" w:hAnsi="Times New Roman" w:cs="Times New Roman"/>
      <w:i/>
      <w:kern w:val="0"/>
      <w:sz w:val="28"/>
      <w:szCs w:val="20"/>
      <w:lang w:eastAsia="cs-CZ"/>
      <w14:ligatures w14:val="none"/>
    </w:rPr>
  </w:style>
  <w:style w:type="character" w:styleId="Hypertextovodkaz">
    <w:name w:val="Hyperlink"/>
    <w:basedOn w:val="Standardnpsmoodstavce"/>
    <w:uiPriority w:val="99"/>
    <w:unhideWhenUsed/>
    <w:rsid w:val="00BB0258"/>
    <w:rPr>
      <w:color w:val="0563C1" w:themeColor="hyperlink"/>
      <w:u w:val="single"/>
    </w:rPr>
  </w:style>
  <w:style w:type="character" w:styleId="Nevyeenzmnka">
    <w:name w:val="Unresolved Mention"/>
    <w:basedOn w:val="Standardnpsmoodstavce"/>
    <w:uiPriority w:val="99"/>
    <w:semiHidden/>
    <w:unhideWhenUsed/>
    <w:rsid w:val="00BB0258"/>
    <w:rPr>
      <w:color w:val="605E5C"/>
      <w:shd w:val="clear" w:color="auto" w:fill="E1DFDD"/>
    </w:rPr>
  </w:style>
  <w:style w:type="paragraph" w:styleId="Bezmezer">
    <w:name w:val="No Spacing"/>
    <w:uiPriority w:val="1"/>
    <w:qFormat/>
    <w:rsid w:val="00F41925"/>
    <w:pPr>
      <w:spacing w:after="0" w:line="240" w:lineRule="auto"/>
    </w:pPr>
  </w:style>
  <w:style w:type="paragraph" w:styleId="Odstavecseseznamem">
    <w:name w:val="List Paragraph"/>
    <w:basedOn w:val="Normln"/>
    <w:uiPriority w:val="34"/>
    <w:qFormat/>
    <w:rsid w:val="00386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6462">
      <w:bodyDiv w:val="1"/>
      <w:marLeft w:val="0"/>
      <w:marRight w:val="0"/>
      <w:marTop w:val="0"/>
      <w:marBottom w:val="0"/>
      <w:divBdr>
        <w:top w:val="none" w:sz="0" w:space="0" w:color="auto"/>
        <w:left w:val="none" w:sz="0" w:space="0" w:color="auto"/>
        <w:bottom w:val="none" w:sz="0" w:space="0" w:color="auto"/>
        <w:right w:val="none" w:sz="0" w:space="0" w:color="auto"/>
      </w:divBdr>
      <w:divsChild>
        <w:div w:id="563413013">
          <w:marLeft w:val="0"/>
          <w:marRight w:val="0"/>
          <w:marTop w:val="0"/>
          <w:marBottom w:val="0"/>
          <w:divBdr>
            <w:top w:val="none" w:sz="0" w:space="0" w:color="auto"/>
            <w:left w:val="none" w:sz="0" w:space="0" w:color="auto"/>
            <w:bottom w:val="none" w:sz="0" w:space="0" w:color="auto"/>
            <w:right w:val="none" w:sz="0" w:space="0" w:color="auto"/>
          </w:divBdr>
        </w:div>
        <w:div w:id="975449446">
          <w:marLeft w:val="0"/>
          <w:marRight w:val="0"/>
          <w:marTop w:val="0"/>
          <w:marBottom w:val="0"/>
          <w:divBdr>
            <w:top w:val="none" w:sz="0" w:space="0" w:color="auto"/>
            <w:left w:val="none" w:sz="0" w:space="0" w:color="auto"/>
            <w:bottom w:val="none" w:sz="0" w:space="0" w:color="auto"/>
            <w:right w:val="none" w:sz="0" w:space="0" w:color="auto"/>
          </w:divBdr>
        </w:div>
        <w:div w:id="1074815448">
          <w:marLeft w:val="0"/>
          <w:marRight w:val="0"/>
          <w:marTop w:val="0"/>
          <w:marBottom w:val="0"/>
          <w:divBdr>
            <w:top w:val="none" w:sz="0" w:space="0" w:color="auto"/>
            <w:left w:val="none" w:sz="0" w:space="0" w:color="auto"/>
            <w:bottom w:val="none" w:sz="0" w:space="0" w:color="auto"/>
            <w:right w:val="none" w:sz="0" w:space="0" w:color="auto"/>
          </w:divBdr>
        </w:div>
        <w:div w:id="866792764">
          <w:marLeft w:val="0"/>
          <w:marRight w:val="0"/>
          <w:marTop w:val="0"/>
          <w:marBottom w:val="0"/>
          <w:divBdr>
            <w:top w:val="none" w:sz="0" w:space="0" w:color="auto"/>
            <w:left w:val="none" w:sz="0" w:space="0" w:color="auto"/>
            <w:bottom w:val="none" w:sz="0" w:space="0" w:color="auto"/>
            <w:right w:val="none" w:sz="0" w:space="0" w:color="auto"/>
          </w:divBdr>
        </w:div>
        <w:div w:id="1698189546">
          <w:marLeft w:val="0"/>
          <w:marRight w:val="0"/>
          <w:marTop w:val="0"/>
          <w:marBottom w:val="0"/>
          <w:divBdr>
            <w:top w:val="none" w:sz="0" w:space="0" w:color="auto"/>
            <w:left w:val="none" w:sz="0" w:space="0" w:color="auto"/>
            <w:bottom w:val="none" w:sz="0" w:space="0" w:color="auto"/>
            <w:right w:val="none" w:sz="0" w:space="0" w:color="auto"/>
          </w:divBdr>
        </w:div>
        <w:div w:id="783891506">
          <w:marLeft w:val="0"/>
          <w:marRight w:val="0"/>
          <w:marTop w:val="0"/>
          <w:marBottom w:val="0"/>
          <w:divBdr>
            <w:top w:val="none" w:sz="0" w:space="0" w:color="auto"/>
            <w:left w:val="none" w:sz="0" w:space="0" w:color="auto"/>
            <w:bottom w:val="none" w:sz="0" w:space="0" w:color="auto"/>
            <w:right w:val="none" w:sz="0" w:space="0" w:color="auto"/>
          </w:divBdr>
        </w:div>
        <w:div w:id="1401516413">
          <w:marLeft w:val="0"/>
          <w:marRight w:val="0"/>
          <w:marTop w:val="0"/>
          <w:marBottom w:val="0"/>
          <w:divBdr>
            <w:top w:val="none" w:sz="0" w:space="0" w:color="auto"/>
            <w:left w:val="none" w:sz="0" w:space="0" w:color="auto"/>
            <w:bottom w:val="none" w:sz="0" w:space="0" w:color="auto"/>
            <w:right w:val="none" w:sz="0" w:space="0" w:color="auto"/>
          </w:divBdr>
        </w:div>
        <w:div w:id="1705908729">
          <w:marLeft w:val="0"/>
          <w:marRight w:val="0"/>
          <w:marTop w:val="0"/>
          <w:marBottom w:val="0"/>
          <w:divBdr>
            <w:top w:val="none" w:sz="0" w:space="0" w:color="auto"/>
            <w:left w:val="none" w:sz="0" w:space="0" w:color="auto"/>
            <w:bottom w:val="none" w:sz="0" w:space="0" w:color="auto"/>
            <w:right w:val="none" w:sz="0" w:space="0" w:color="auto"/>
          </w:divBdr>
        </w:div>
        <w:div w:id="1983268118">
          <w:marLeft w:val="0"/>
          <w:marRight w:val="0"/>
          <w:marTop w:val="0"/>
          <w:marBottom w:val="0"/>
          <w:divBdr>
            <w:top w:val="none" w:sz="0" w:space="0" w:color="auto"/>
            <w:left w:val="none" w:sz="0" w:space="0" w:color="auto"/>
            <w:bottom w:val="none" w:sz="0" w:space="0" w:color="auto"/>
            <w:right w:val="none" w:sz="0" w:space="0" w:color="auto"/>
          </w:divBdr>
        </w:div>
        <w:div w:id="175862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iny@w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1825</Words>
  <Characters>10773</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Lazárová</dc:creator>
  <cp:keywords/>
  <dc:description/>
  <cp:lastModifiedBy>Renata Lazárová</cp:lastModifiedBy>
  <cp:revision>52</cp:revision>
  <dcterms:created xsi:type="dcterms:W3CDTF">2023-11-15T13:03:00Z</dcterms:created>
  <dcterms:modified xsi:type="dcterms:W3CDTF">2023-11-24T10:00:00Z</dcterms:modified>
</cp:coreProperties>
</file>