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51" w:rsidRDefault="009B6551" w:rsidP="00AB07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návrh</w:t>
      </w:r>
      <w:bookmarkStart w:id="0" w:name="_GoBack"/>
      <w:bookmarkEnd w:id="0"/>
    </w:p>
    <w:p w:rsidR="00AB07ED" w:rsidRPr="00AB07ED" w:rsidRDefault="00AB07ED" w:rsidP="00AB07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proofErr w:type="gramStart"/>
      <w:r w:rsidRPr="00AB07ED">
        <w:rPr>
          <w:rFonts w:ascii="Arial" w:eastAsia="Times New Roman" w:hAnsi="Arial" w:cs="Arial"/>
          <w:sz w:val="28"/>
          <w:szCs w:val="28"/>
          <w:lang w:eastAsia="cs-CZ"/>
        </w:rPr>
        <w:t>SMLOUVA O  DÍLO</w:t>
      </w:r>
      <w:proofErr w:type="gramEnd"/>
      <w:r w:rsidRPr="00AB07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B07ED" w:rsidRPr="00AB07ED" w:rsidRDefault="00AB07ED" w:rsidP="00AB07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AB07ED">
        <w:rPr>
          <w:rFonts w:ascii="Arial" w:eastAsia="Times New Roman" w:hAnsi="Arial" w:cs="Arial"/>
          <w:sz w:val="28"/>
          <w:szCs w:val="28"/>
          <w:lang w:eastAsia="cs-CZ"/>
        </w:rPr>
        <w:t xml:space="preserve">Uzavřena dle zákona č.89/2012 Občanský zákoník 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07ED" w:rsidRPr="00AB07ED" w:rsidRDefault="00AB07ED" w:rsidP="00AB07ED">
      <w:pPr>
        <w:keepNext/>
        <w:pBdr>
          <w:top w:val="single" w:sz="4" w:space="1" w:color="000000"/>
        </w:pBd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keepNext/>
        <w:pBdr>
          <w:top w:val="single" w:sz="4" w:space="1" w:color="000000"/>
        </w:pBd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keepNext/>
        <w:pBdr>
          <w:top w:val="single" w:sz="4" w:space="1" w:color="000000"/>
        </w:pBd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keepNext/>
        <w:pBdr>
          <w:top w:val="single" w:sz="4" w:space="1" w:color="000000"/>
        </w:pBd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I. Smluvní strany</w:t>
      </w:r>
    </w:p>
    <w:p w:rsidR="00AB07ED" w:rsidRPr="00AB07ED" w:rsidRDefault="00AB07ED" w:rsidP="00AB07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07ED" w:rsidRPr="005C1F0A" w:rsidRDefault="00AB07ED" w:rsidP="00AB07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07ED" w:rsidRPr="005C1F0A" w:rsidRDefault="00AB07ED" w:rsidP="00AB07E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C1F0A">
        <w:rPr>
          <w:rFonts w:ascii="Arial" w:eastAsia="Times New Roman" w:hAnsi="Arial" w:cs="Arial"/>
          <w:sz w:val="20"/>
          <w:szCs w:val="20"/>
          <w:lang w:eastAsia="cs-CZ"/>
        </w:rPr>
        <w:t xml:space="preserve">Objednatel: </w:t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Obec Noviny pod Ralskem</w:t>
      </w:r>
    </w:p>
    <w:p w:rsidR="00AB07ED" w:rsidRPr="005C1F0A" w:rsidRDefault="00AB07ED" w:rsidP="00AB07ED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č. p. 116</w:t>
      </w:r>
    </w:p>
    <w:p w:rsidR="00AB07ED" w:rsidRPr="005C1F0A" w:rsidRDefault="00AB07ED" w:rsidP="00AB07ED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C1F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471 24 Noviny pod Ralskem</w:t>
      </w:r>
    </w:p>
    <w:p w:rsidR="00AB07ED" w:rsidRPr="005C1F0A" w:rsidRDefault="00AB07ED" w:rsidP="00AB07ED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C1F0A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7560E" w:rsidRP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00672904</w:t>
      </w:r>
    </w:p>
    <w:p w:rsidR="00AB07ED" w:rsidRPr="005C1F0A" w:rsidRDefault="00AB07ED" w:rsidP="00AB07E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5C1F0A">
        <w:rPr>
          <w:rFonts w:ascii="Arial" w:eastAsia="Times New Roman" w:hAnsi="Arial" w:cs="Arial"/>
          <w:sz w:val="20"/>
          <w:szCs w:val="20"/>
          <w:lang w:eastAsia="cs-CZ"/>
        </w:rPr>
        <w:t>zastoupen</w:t>
      </w:r>
      <w:r w:rsidR="00A7560E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 xml:space="preserve"> :</w:t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Veronikou</w:t>
      </w:r>
      <w:proofErr w:type="gramEnd"/>
      <w:r w:rsid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Jírovou, DiS. – starostkou obce</w:t>
      </w:r>
    </w:p>
    <w:p w:rsidR="00AB07ED" w:rsidRPr="005C1F0A" w:rsidRDefault="009D07FB" w:rsidP="00AB07E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C1F0A">
        <w:rPr>
          <w:rFonts w:ascii="Arial" w:eastAsia="Times New Roman" w:hAnsi="Arial" w:cs="Arial"/>
          <w:sz w:val="20"/>
          <w:szCs w:val="20"/>
          <w:lang w:eastAsia="cs-CZ"/>
        </w:rPr>
        <w:t>tel:</w:t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B07ED" w:rsidRPr="005C1F0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7560E" w:rsidRPr="00A756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+420 487 863 129</w:t>
      </w:r>
      <w:r w:rsidR="00AB07ED" w:rsidRPr="005C1F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:rsidR="00A7560E" w:rsidRPr="00324D78" w:rsidRDefault="00AB07ED" w:rsidP="00AB07ED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4D78">
        <w:rPr>
          <w:rFonts w:ascii="Arial" w:eastAsia="Times New Roman" w:hAnsi="Arial" w:cs="Arial"/>
          <w:sz w:val="20"/>
          <w:szCs w:val="20"/>
          <w:lang w:eastAsia="cs-CZ"/>
        </w:rPr>
        <w:t xml:space="preserve">bankovní </w:t>
      </w:r>
      <w:proofErr w:type="gramStart"/>
      <w:r w:rsidRPr="00324D78">
        <w:rPr>
          <w:rFonts w:ascii="Arial" w:eastAsia="Times New Roman" w:hAnsi="Arial" w:cs="Arial"/>
          <w:sz w:val="20"/>
          <w:szCs w:val="20"/>
          <w:lang w:eastAsia="cs-CZ"/>
        </w:rPr>
        <w:t>spojení :</w:t>
      </w:r>
      <w:proofErr w:type="gramEnd"/>
      <w:r w:rsidRPr="00324D78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324D7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324D78" w:rsidRDefault="00AB07ED" w:rsidP="00A7560E">
      <w:pPr>
        <w:suppressAutoHyphens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324D78">
        <w:rPr>
          <w:rFonts w:ascii="Arial" w:eastAsia="Times New Roman" w:hAnsi="Arial" w:cs="Arial"/>
          <w:sz w:val="20"/>
          <w:szCs w:val="20"/>
          <w:lang w:eastAsia="cs-CZ"/>
        </w:rPr>
        <w:t xml:space="preserve">Osoba oprávněné jednat ve věcech </w:t>
      </w:r>
      <w:proofErr w:type="gramStart"/>
      <w:r w:rsidRPr="00324D78">
        <w:rPr>
          <w:rFonts w:ascii="Arial" w:eastAsia="Times New Roman" w:hAnsi="Arial" w:cs="Arial"/>
          <w:sz w:val="20"/>
          <w:szCs w:val="20"/>
          <w:lang w:eastAsia="cs-CZ"/>
        </w:rPr>
        <w:t xml:space="preserve">technických: </w:t>
      </w:r>
      <w:r w:rsidR="000F6E77" w:rsidRPr="00324D7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560E" w:rsidRPr="00324D7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…</w:t>
      </w:r>
      <w:proofErr w:type="gramEnd"/>
      <w:r w:rsidR="00A7560E" w:rsidRPr="00324D7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…………………………………………</w:t>
      </w:r>
    </w:p>
    <w:p w:rsidR="00AB07ED" w:rsidRPr="00AB07ED" w:rsidRDefault="00AB07ED" w:rsidP="00AB07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Zhotovitel: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404B36" w:rsidRDefault="00404B36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4B36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AB07ED">
        <w:rPr>
          <w:rFonts w:ascii="Arial" w:eastAsia="Times New Roman" w:hAnsi="Arial" w:cs="Arial"/>
          <w:sz w:val="20"/>
          <w:szCs w:val="20"/>
          <w:lang w:eastAsia="cs-CZ"/>
        </w:rPr>
        <w:t>zastoupený :</w:t>
      </w:r>
      <w:proofErr w:type="gramEnd"/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tel/fax: 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bankovní </w:t>
      </w:r>
      <w:proofErr w:type="gramStart"/>
      <w:r w:rsidRPr="00AB07ED">
        <w:rPr>
          <w:rFonts w:ascii="Arial" w:eastAsia="Times New Roman" w:hAnsi="Arial" w:cs="Arial"/>
          <w:sz w:val="20"/>
          <w:szCs w:val="20"/>
          <w:lang w:eastAsia="cs-CZ"/>
        </w:rPr>
        <w:t>spojení :</w:t>
      </w:r>
      <w:proofErr w:type="gramEnd"/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Osoba oprávněné jednat ve věcech technických: </w:t>
      </w: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B07ED" w:rsidRPr="00AB07ED" w:rsidRDefault="00AB07ED" w:rsidP="00AB07ED">
      <w:pPr>
        <w:suppressAutoHyphens/>
        <w:spacing w:after="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AB07ED" w:rsidRPr="00AB07ED" w:rsidRDefault="00AB07ED" w:rsidP="00AB0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Výše uvedení zástupci obou stran prohlašují, že podle stanov nebo jiného obdobného organizačního předpisu jsou oprávněni tuto smlouvu podepsat a k platnosti není třeba podpisu jiné osoby.</w:t>
      </w:r>
    </w:p>
    <w:p w:rsidR="00AB07ED" w:rsidRPr="00AB07ED" w:rsidRDefault="00AB07ED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67A82" w:rsidRDefault="00367A82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67A82" w:rsidRPr="00AB07ED" w:rsidRDefault="00367A82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Default="00AB07ED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II. Předmět díla</w:t>
      </w:r>
    </w:p>
    <w:p w:rsidR="00AB07ED" w:rsidRPr="00AB07ED" w:rsidRDefault="00AB07ED" w:rsidP="00AB07ED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B07ED" w:rsidRDefault="00AB07ED" w:rsidP="009D07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této smlouvy je</w:t>
      </w:r>
      <w:r w:rsidR="00551D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realizace akce</w:t>
      </w: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07E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„</w:t>
      </w:r>
      <w:r w:rsidR="009D07FB" w:rsidRPr="009D07F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Dětské hřiště v přírodním stylu v areálu Mateřské školy v</w:t>
      </w:r>
      <w:r w:rsidR="003002C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Novinách pod Ralskem</w:t>
      </w:r>
      <w:r w:rsidRPr="00AB07E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“ </w:t>
      </w: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 a obsah díla je stanoven následovně:</w:t>
      </w:r>
    </w:p>
    <w:p w:rsidR="003A5DD4" w:rsidRPr="00AB07ED" w:rsidRDefault="003A5DD4" w:rsidP="003A5DD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B07ED" w:rsidRPr="00AB07ED" w:rsidRDefault="00AB07ED" w:rsidP="00AB07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Provedení díla dle platných technických norem a obecných zvyklostí</w:t>
      </w:r>
    </w:p>
    <w:p w:rsidR="00AB07ED" w:rsidRPr="00AB07ED" w:rsidRDefault="003A5DD4" w:rsidP="00AB07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AB07ED"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ři aplikaci systémů dodržovat předpisy a spotřeby výrobce</w:t>
      </w:r>
    </w:p>
    <w:p w:rsidR="00AB07ED" w:rsidRPr="00551DC7" w:rsidRDefault="00551DC7" w:rsidP="00AB07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51D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Realizace dle projektové dokumentace 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B07ED" w:rsidRPr="00AB07ED" w:rsidRDefault="00AB07ED" w:rsidP="00AB07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Zhotovitel se tímto zavazuje, že pro objednatele na své náklady a na své nebezpečí provede výše popsané dílo způsobem a v rozsahu stanoveným v této smlouvě a objednatel se tímto zavazuje řádně dokončené dílo převzít a zaplatit zhotoviteli za jeho zhotovení cenu ve výši a způsobem stanoveným v této smlouvě.</w:t>
      </w: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B07ED" w:rsidRPr="00AB07ED" w:rsidRDefault="00AB07ED" w:rsidP="00AB07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 a rozsah díla je dále vymezen obsahem následující dokumentace a dokladů: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A5DD4" w:rsidRDefault="00AB07ED" w:rsidP="003A5DD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A5D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</w:t>
      </w:r>
      <w:r w:rsidR="00551DC7" w:rsidRPr="003A5D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položkového výkazu výměr,</w:t>
      </w:r>
      <w:r w:rsidRPr="003A5D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který byl nedílnou součástí zadávací dokumentace – příloha č. 1 této smlouvy</w:t>
      </w:r>
    </w:p>
    <w:p w:rsidR="00AB07ED" w:rsidRPr="003A5DD4" w:rsidRDefault="00AB07ED" w:rsidP="003A5DD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A5DD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zadávací dokumentace veřejné zakázky </w:t>
      </w:r>
      <w:r w:rsidRPr="003A5DD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„</w:t>
      </w:r>
      <w:r w:rsidR="009D07FB" w:rsidRPr="003A5DD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Dětské hřiště v přírodním stylu v areálu Mateřské školy v</w:t>
      </w:r>
      <w:r w:rsidR="000D6AE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Novinách pod Ralskem</w:t>
      </w:r>
      <w:r w:rsidRPr="003A5DD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“</w:t>
      </w:r>
    </w:p>
    <w:p w:rsidR="003A5DD4" w:rsidRPr="003A5DD4" w:rsidRDefault="003A5DD4" w:rsidP="003A5DD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B07ED" w:rsidRPr="00AB07ED" w:rsidRDefault="00AB07ED" w:rsidP="00AB07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Zhotovením díla se rozumí úplné, funkční a bezvadné provedení všech stavebních a montážních prací a konstrukcí, včetně dodávek potřebných materiálů a zařízení nezbytných pro řádné dokončení díla, dále provedení všech činností souvisejících s dodávkou stavebních prací a konstrukcí, jež jsou pro řádné dokončení díla nezbytné. Součástí předmětu díla jsou i následující činnosti:</w:t>
      </w:r>
    </w:p>
    <w:p w:rsidR="00AB07ED" w:rsidRPr="00AB07ED" w:rsidRDefault="00AB07ED" w:rsidP="00AB07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a provedení všech opatření organizačního a stavebně technologického charakteru k řádnému provedení předmětu díla</w:t>
      </w:r>
    </w:p>
    <w:p w:rsidR="00AB07ED" w:rsidRPr="00AB07ED" w:rsidRDefault="00AB07ED" w:rsidP="00AB07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úklidu stavby a odstranění zařízení staveniště ke dni předání a převzetí díla</w:t>
      </w:r>
    </w:p>
    <w:p w:rsidR="00AB07ED" w:rsidRPr="00AB07ED" w:rsidRDefault="00AB07ED" w:rsidP="00AB07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odvozu, uložení a likvidaci odpadů v souladu s příslušnými právními předpisy</w:t>
      </w:r>
    </w:p>
    <w:p w:rsidR="00AB07ED" w:rsidRPr="00AB07ED" w:rsidRDefault="00AB07ED" w:rsidP="00AB07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veškerých dokladů (prohlášení o shodě, certifikáty a atesty na všechny použité materiály a zařízení a dalších dokladů, souvisejících s plněním předmětu díla) a jejich předání objednateli</w:t>
      </w:r>
    </w:p>
    <w:p w:rsidR="00AB07ED" w:rsidRPr="00AB07ED" w:rsidRDefault="00AB07ED" w:rsidP="00AB07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Zajištění čistoty v místě realizace předmětu plnění a v jeho okolí</w:t>
      </w:r>
    </w:p>
    <w:p w:rsidR="00AB07ED" w:rsidRPr="00AB07ED" w:rsidRDefault="00AB07ED" w:rsidP="00AB07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Pořízení průběžné fotodokumentace realizace zakázky a její předání objednateli v elektronickém provedení</w:t>
      </w:r>
    </w:p>
    <w:p w:rsidR="00AB07ED" w:rsidRPr="00AB07ED" w:rsidRDefault="00AB07ED" w:rsidP="00AB07ED">
      <w:pPr>
        <w:spacing w:after="0" w:line="240" w:lineRule="auto"/>
        <w:ind w:left="1429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</w:p>
    <w:p w:rsidR="00AB07ED" w:rsidRPr="00AB07ED" w:rsidRDefault="00AB07ED" w:rsidP="00AB07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Místem plnění je objekt MŠ </w:t>
      </w:r>
      <w:r w:rsidR="005E4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Noviny pod Ralskem</w:t>
      </w: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čp. </w:t>
      </w:r>
      <w:r w:rsidR="005E4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116</w:t>
      </w: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na p. č. </w:t>
      </w:r>
      <w:r w:rsidR="005E4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128/4</w:t>
      </w:r>
      <w:r w:rsidRPr="00AB07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 kata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strálním území </w:t>
      </w:r>
      <w:r w:rsidR="005E4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Noviny pod Ralskem.</w:t>
      </w:r>
      <w:r w:rsidR="000775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</w:p>
    <w:p w:rsidR="00AB07ED" w:rsidRPr="00AB07ED" w:rsidRDefault="00AB07ED" w:rsidP="00AB07ED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trike/>
          <w:sz w:val="20"/>
          <w:szCs w:val="20"/>
          <w:lang w:eastAsia="ar-SA"/>
        </w:rPr>
      </w:pPr>
    </w:p>
    <w:p w:rsidR="00AB07ED" w:rsidRPr="00AB07ED" w:rsidRDefault="00AB07ED" w:rsidP="00AB07ED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III. Čas plnění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07ED" w:rsidRPr="005C1F0A" w:rsidRDefault="00AB07ED" w:rsidP="00AB07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1.    Zhotovitel se zavazuje provést dílo podle </w:t>
      </w:r>
      <w:proofErr w:type="spellStart"/>
      <w:proofErr w:type="gramStart"/>
      <w:r w:rsidRPr="00AB07ED">
        <w:rPr>
          <w:rFonts w:ascii="Arial" w:eastAsia="Times New Roman" w:hAnsi="Arial" w:cs="Arial"/>
          <w:sz w:val="20"/>
          <w:szCs w:val="20"/>
          <w:lang w:eastAsia="cs-CZ"/>
        </w:rPr>
        <w:t>čl.II</w:t>
      </w:r>
      <w:proofErr w:type="spellEnd"/>
      <w:proofErr w:type="gramEnd"/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 do </w:t>
      </w:r>
      <w:r w:rsidR="00435A5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31. 10</w:t>
      </w:r>
      <w:r w:rsidR="005C1F0A" w:rsidRPr="005C1F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2015</w:t>
      </w:r>
      <w:r w:rsidRPr="005C1F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IV. Cena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Cena je sjednána na základě nabídky zhotovitele ve výši Kč ……</w:t>
      </w:r>
      <w:proofErr w:type="gramStart"/>
      <w:r w:rsidRPr="00AB07ED">
        <w:rPr>
          <w:rFonts w:ascii="Arial" w:eastAsia="Times New Roman" w:hAnsi="Arial" w:cs="Arial"/>
          <w:sz w:val="20"/>
          <w:szCs w:val="20"/>
          <w:lang w:eastAsia="ar-SA"/>
        </w:rPr>
        <w:t>…..,- Kč</w:t>
      </w:r>
      <w:proofErr w:type="gramEnd"/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,--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plus příslušné platné DPH, které ke dni podpisu smlouvy činí </w:t>
      </w:r>
      <w:r>
        <w:rPr>
          <w:rFonts w:ascii="Arial" w:eastAsia="Times New Roman" w:hAnsi="Arial" w:cs="Arial"/>
          <w:sz w:val="20"/>
          <w:szCs w:val="20"/>
          <w:lang w:eastAsia="ar-SA"/>
        </w:rPr>
        <w:t>21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%, tj. ……….,- Kč. Cena díla je celkem s DPH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,- Kč</w:t>
      </w:r>
      <w:proofErr w:type="gramEnd"/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. V případě, že bude DPH změněno během doby realizace díla, bude použito DPH, které stanoví zákon k období, ke kterým se bude vztahovat vyúčtování provedených prací. Zhotovitel prohlašuje, že cenu díla stanovil v souladu s rozsahem díla vymezeným v této smlouvě a na </w:t>
      </w:r>
      <w:r w:rsidR="00367A82" w:rsidRPr="00AB07ED">
        <w:rPr>
          <w:rFonts w:ascii="Arial" w:eastAsia="Times New Roman" w:hAnsi="Arial" w:cs="Arial"/>
          <w:sz w:val="20"/>
          <w:szCs w:val="20"/>
          <w:lang w:eastAsia="ar-SA"/>
        </w:rPr>
        <w:t>základě vlastního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zaměření a tato cena je pevná, neměnná a nejvýše přípustná. Za vícepráce tak mohou být považovány pouze takové práce, jejichž potřeba objektivně vyvstala teprve v průběhu provádění díla a které nebylo objektivně možno při veškeré odbornosti předem předvídat, nebo takové práce, které si objednatel vyžádá nad rozsah díla stanoveného touto smlouvou.</w:t>
      </w:r>
    </w:p>
    <w:p w:rsidR="00AB07ED" w:rsidRPr="00AB07ED" w:rsidRDefault="00AB07ED" w:rsidP="00AB07E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AB07ED">
        <w:rPr>
          <w:rFonts w:ascii="Arial" w:eastAsia="Calibri" w:hAnsi="Arial" w:cs="Arial"/>
          <w:sz w:val="20"/>
          <w:szCs w:val="20"/>
        </w:rPr>
        <w:t xml:space="preserve">Změna ceny díla v případě víceprací požadovaných objednatelem v průběhu stavby, které mají objektivní a prokazatelný vliv na zvýšení nákladů zhotovitele souvisejících s plněním tohoto díla, je </w:t>
      </w:r>
      <w:r w:rsidRPr="00AB07ED">
        <w:rPr>
          <w:rFonts w:ascii="Arial" w:eastAsia="Calibri" w:hAnsi="Arial" w:cs="Arial"/>
          <w:sz w:val="20"/>
          <w:szCs w:val="20"/>
        </w:rPr>
        <w:lastRenderedPageBreak/>
        <w:t>možná po vzájemné dohodě ve formě písemného dodatku této smlouvy;</w:t>
      </w:r>
      <w:r w:rsidRPr="00AB07ED">
        <w:rPr>
          <w:rFonts w:ascii="Arial" w:eastAsia="Calibri" w:hAnsi="Arial" w:cs="Arial"/>
        </w:rPr>
        <w:t xml:space="preserve"> </w:t>
      </w:r>
      <w:r w:rsidRPr="00AB07ED">
        <w:rPr>
          <w:rFonts w:ascii="Arial" w:eastAsia="Calibri" w:hAnsi="Arial" w:cs="Arial"/>
          <w:sz w:val="20"/>
          <w:szCs w:val="20"/>
        </w:rPr>
        <w:t>pokud zhotovitel provede tyto vícepráce bez předchozího sjednání písemného dodatku ke smlouvě, stává se cena těchto víceprací smluvní pokutou za porušení smluvních ujednání o ceně díla dle smlouvy zaplacenou zhotovitelem objednateli</w:t>
      </w:r>
    </w:p>
    <w:p w:rsidR="00AB07ED" w:rsidRPr="00AB07ED" w:rsidRDefault="00AB07ED" w:rsidP="00AB07E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7ED">
        <w:rPr>
          <w:rFonts w:ascii="Arial" w:eastAsia="Calibri" w:hAnsi="Arial" w:cs="Arial"/>
          <w:sz w:val="20"/>
          <w:szCs w:val="20"/>
        </w:rPr>
        <w:t xml:space="preserve">Práce nad rámec předmětu plnění smlouvy vyžadují předchozí dohodu smluvních stran formou písemného dodatku ke smlouvě; pokud zhotovitel provede tyto práce bez předchozího sjednání písemného dodatku ke smlouvě, stává se cena těchto prací smluvní pokutou za porušení smluvních ujednání o ceně díla dle smlouvy zaplacenou zhotovitelem objednateli. </w:t>
      </w:r>
    </w:p>
    <w:p w:rsidR="00AB07ED" w:rsidRPr="00AB07ED" w:rsidRDefault="00AB07ED" w:rsidP="00AB07E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7ED">
        <w:rPr>
          <w:rFonts w:ascii="Arial" w:eastAsia="Calibri" w:hAnsi="Arial" w:cs="Arial"/>
          <w:sz w:val="20"/>
          <w:szCs w:val="20"/>
        </w:rPr>
        <w:t>Změna ceny díla v případě méně</w:t>
      </w:r>
      <w:r w:rsidR="00FA24CA">
        <w:rPr>
          <w:rFonts w:ascii="Arial" w:eastAsia="Calibri" w:hAnsi="Arial" w:cs="Arial"/>
          <w:sz w:val="20"/>
          <w:szCs w:val="20"/>
        </w:rPr>
        <w:t xml:space="preserve"> </w:t>
      </w:r>
      <w:r w:rsidRPr="00AB07ED">
        <w:rPr>
          <w:rFonts w:ascii="Arial" w:eastAsia="Calibri" w:hAnsi="Arial" w:cs="Arial"/>
          <w:sz w:val="20"/>
          <w:szCs w:val="20"/>
        </w:rPr>
        <w:t>prací požadovaných objednatelem v průběhu stavby, které mají objektivní a prokazatelný vliv na snížení nákladů zhotovitele souvisejících s plněním tohoto díla, je možná po vzájemné dohodě.</w:t>
      </w:r>
    </w:p>
    <w:p w:rsidR="00AB07ED" w:rsidRPr="00AB07ED" w:rsidRDefault="00AB07ED" w:rsidP="00921C91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V. Platební podmínky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Smluvní strany se dohodly na těchto platebních podmínkách:</w:t>
      </w:r>
    </w:p>
    <w:p w:rsidR="00AB07ED" w:rsidRPr="00AB07ED" w:rsidRDefault="00AB07ED" w:rsidP="00AB07E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929C4" w:rsidRPr="00AA5D58" w:rsidRDefault="007929C4" w:rsidP="00AA5D58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5D58">
        <w:rPr>
          <w:rFonts w:ascii="Arial" w:eastAsia="Times New Roman" w:hAnsi="Arial" w:cs="Arial"/>
          <w:sz w:val="20"/>
          <w:szCs w:val="20"/>
          <w:lang w:eastAsia="ar-SA"/>
        </w:rPr>
        <w:t>Fakturace bude provedena jednorázově po ukončení díla na základě předávacího protokolu se splatností 30 dní. Po doručení faktury objednateli.</w:t>
      </w:r>
    </w:p>
    <w:p w:rsidR="00520FFC" w:rsidRDefault="00AB07ED" w:rsidP="00367A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0FFC">
        <w:rPr>
          <w:rFonts w:ascii="Arial" w:eastAsia="Times New Roman" w:hAnsi="Arial" w:cs="Arial"/>
          <w:sz w:val="20"/>
          <w:szCs w:val="20"/>
          <w:lang w:eastAsia="ar-SA"/>
        </w:rPr>
        <w:t>Platební doklady budou mít náležitosti podle příslušných předpisů. Pokud tyto doklady nebudou obsahovat všechny náležitosti má objednatel právo je vrátit zpět zhotoviteli, ten je povinen je vystavit správně a s novou lhůtou splatnosti. V tomto případě nemůže zhotovitel uplatňovat penále z prodlení platby. Na fakturách za provedené práce bude vždy uveden název projektu „</w:t>
      </w:r>
      <w:r w:rsidR="009D07FB" w:rsidRPr="00520FFC">
        <w:rPr>
          <w:rFonts w:ascii="Arial" w:eastAsia="Times New Roman" w:hAnsi="Arial" w:cs="Arial"/>
          <w:sz w:val="20"/>
          <w:szCs w:val="20"/>
          <w:lang w:eastAsia="ar-SA"/>
        </w:rPr>
        <w:t>Dětské hřiště v přírodním stylu v areálu Mateřské školy v</w:t>
      </w:r>
      <w:r w:rsidR="00367A82">
        <w:rPr>
          <w:rFonts w:ascii="Arial" w:eastAsia="Times New Roman" w:hAnsi="Arial" w:cs="Arial"/>
          <w:sz w:val="20"/>
          <w:szCs w:val="20"/>
          <w:lang w:eastAsia="ar-SA"/>
        </w:rPr>
        <w:t> Novinách pod Ralskem</w:t>
      </w:r>
      <w:r w:rsidR="009D07FB" w:rsidRPr="00520FFC">
        <w:rPr>
          <w:rFonts w:ascii="Arial" w:eastAsia="Times New Roman" w:hAnsi="Arial" w:cs="Arial"/>
          <w:sz w:val="20"/>
          <w:szCs w:val="20"/>
          <w:lang w:eastAsia="ar-SA"/>
        </w:rPr>
        <w:t xml:space="preserve">“ </w:t>
      </w:r>
      <w:r w:rsidR="00367A82" w:rsidRPr="00367A82">
        <w:rPr>
          <w:rFonts w:ascii="Arial" w:eastAsia="Times New Roman" w:hAnsi="Arial" w:cs="Arial"/>
          <w:sz w:val="20"/>
          <w:szCs w:val="20"/>
          <w:lang w:eastAsia="ar-SA"/>
        </w:rPr>
        <w:t>CZ.1.02/7.1.00/15.29331</w:t>
      </w:r>
      <w:r w:rsidR="009D07FB" w:rsidRPr="00520FF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520FFC">
        <w:rPr>
          <w:rFonts w:ascii="Arial" w:eastAsia="Times New Roman" w:hAnsi="Arial" w:cs="Arial"/>
          <w:sz w:val="20"/>
          <w:szCs w:val="20"/>
          <w:lang w:eastAsia="ar-SA"/>
        </w:rPr>
        <w:t xml:space="preserve">, akceptační číslo </w:t>
      </w:r>
      <w:r w:rsidR="00367A82" w:rsidRPr="00367A82">
        <w:rPr>
          <w:rFonts w:ascii="Arial" w:eastAsia="Times New Roman" w:hAnsi="Arial" w:cs="Arial"/>
          <w:sz w:val="20"/>
          <w:szCs w:val="20"/>
          <w:lang w:eastAsia="ar-SA"/>
        </w:rPr>
        <w:t>15238007</w:t>
      </w:r>
      <w:r w:rsidRPr="00520FFC">
        <w:rPr>
          <w:rFonts w:ascii="Arial" w:eastAsia="Times New Roman" w:hAnsi="Arial" w:cs="Arial"/>
          <w:sz w:val="20"/>
          <w:szCs w:val="20"/>
          <w:lang w:eastAsia="ar-SA"/>
        </w:rPr>
        <w:t xml:space="preserve"> a informace o tom, že tento projekt je spolufinancován z Operačního programu Životní prostředí, oblast primární podpory </w:t>
      </w:r>
      <w:proofErr w:type="gramStart"/>
      <w:r w:rsidR="00520FFC" w:rsidRPr="00520FFC">
        <w:rPr>
          <w:rFonts w:ascii="Arial" w:eastAsia="Times New Roman" w:hAnsi="Arial" w:cs="Arial"/>
          <w:sz w:val="20"/>
          <w:szCs w:val="20"/>
          <w:lang w:eastAsia="ar-SA"/>
        </w:rPr>
        <w:t>7.1  Rozvoj</w:t>
      </w:r>
      <w:proofErr w:type="gramEnd"/>
      <w:r w:rsidR="00520FFC" w:rsidRPr="00520FFC">
        <w:rPr>
          <w:rFonts w:ascii="Arial" w:eastAsia="Times New Roman" w:hAnsi="Arial" w:cs="Arial"/>
          <w:sz w:val="20"/>
          <w:szCs w:val="20"/>
          <w:lang w:eastAsia="ar-SA"/>
        </w:rPr>
        <w:t xml:space="preserve"> infrastruktury pro realizaci environmentálních vzdělávacích programů, poskytování environmentálního poradenství a environmentálních informací</w:t>
      </w:r>
      <w:r w:rsidR="00520FF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520FFC" w:rsidRPr="00520FF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AB07ED" w:rsidRPr="00520FFC" w:rsidRDefault="00AB07ED" w:rsidP="00520F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0FFC">
        <w:rPr>
          <w:rFonts w:ascii="Arial" w:eastAsia="Times New Roman" w:hAnsi="Arial" w:cs="Arial"/>
          <w:sz w:val="20"/>
          <w:szCs w:val="20"/>
          <w:lang w:eastAsia="ar-SA"/>
        </w:rPr>
        <w:t xml:space="preserve">Nedojde-li mezi oběma stranami k dohodě při odsouhlasení množství nebo druhu provedených prací a dodávek, je zhotovitel oprávněn fakturovat pouze práce, </w:t>
      </w:r>
      <w:r w:rsidRPr="00520FF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kterých nedošlo k rozporu. </w:t>
      </w:r>
    </w:p>
    <w:p w:rsidR="00AB07ED" w:rsidRPr="00AB07ED" w:rsidRDefault="00AB07ED" w:rsidP="00AB07E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Zhotoviteli nebude poskytnuta záloha na cenu díla.</w:t>
      </w:r>
    </w:p>
    <w:p w:rsidR="00AB07ED" w:rsidRPr="00AB07ED" w:rsidRDefault="00AB07ED" w:rsidP="00AB07E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Objednatel má právo podmínit úhradu kterékoliv dílčí faktury – daňového dokladu odstraněním vad a nedodělků dosavadního plnění. Podmínky úhrady může objednatel uplatnit jak před vystavením faktury – daňového dokladu, tak poté.</w:t>
      </w:r>
    </w:p>
    <w:p w:rsidR="003A5DD4" w:rsidRDefault="00AB07ED" w:rsidP="003A5D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Každá faktura (daňový doklad) musí obsahovat mimo náležitostí podle § 28 zákona o DPH dále tyto náležitosti:</w:t>
      </w:r>
    </w:p>
    <w:p w:rsidR="00AB07ED" w:rsidRPr="003A5DD4" w:rsidRDefault="00AB07ED" w:rsidP="003A5DD4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5DD4">
        <w:rPr>
          <w:rFonts w:ascii="Arial" w:eastAsia="Times New Roman" w:hAnsi="Arial" w:cs="Arial"/>
          <w:sz w:val="20"/>
          <w:szCs w:val="20"/>
          <w:lang w:eastAsia="ar-SA"/>
        </w:rPr>
        <w:t>označení příslušného odboru objednatele, IČ objednatele</w:t>
      </w:r>
    </w:p>
    <w:p w:rsidR="00AB07ED" w:rsidRPr="00AB07ED" w:rsidRDefault="00AB07ED" w:rsidP="00AB07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den splatnosti,</w:t>
      </w:r>
    </w:p>
    <w:p w:rsidR="00AB07ED" w:rsidRPr="00AB07ED" w:rsidRDefault="00AB07ED" w:rsidP="00AB07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označení peněžního ústavu a číslo účtu, ve prospěch kterého má být provedena platba, konstantní a variabilní symbol,</w:t>
      </w:r>
    </w:p>
    <w:p w:rsidR="00AB07ED" w:rsidRPr="00AB07ED" w:rsidRDefault="00AB07ED" w:rsidP="00AB07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odvolávka na tuto smlouvu,</w:t>
      </w:r>
    </w:p>
    <w:p w:rsidR="00AB07ED" w:rsidRPr="00AB07ED" w:rsidRDefault="00AB07ED" w:rsidP="00AB07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razítko a podpis osoby oprávněné k vystavení zálohového listu, dílčího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a konečného účetního dokladu, </w:t>
      </w:r>
    </w:p>
    <w:p w:rsidR="00AB07ED" w:rsidRPr="00AB07ED" w:rsidRDefault="00AB07ED" w:rsidP="00AB07E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soupis příloh </w:t>
      </w:r>
    </w:p>
    <w:p w:rsidR="00AB07ED" w:rsidRDefault="00AB07ED" w:rsidP="00AB07E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V případě, že daňový doklad nebude obsahovat výše uvedené náležitosti, objednatel je oprávněn jej vrátit zhotoviteli k doplnění. V takovém případě začne, počínaje dnem doručení opraveného daňového</w:t>
      </w: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dokladu objednateli, plynout nová lhůta splatnosti.</w:t>
      </w:r>
    </w:p>
    <w:p w:rsidR="00AB07ED" w:rsidRDefault="00AB07ED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A" w:rsidRPr="00AB07ED" w:rsidRDefault="005C1F0A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324D78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VI. Předání projektové dokumentace a staveniště, podmínky provádění díla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7929C4" w:rsidRDefault="00D46C43" w:rsidP="00AB07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29C4">
        <w:rPr>
          <w:rFonts w:ascii="Arial" w:eastAsia="Times New Roman" w:hAnsi="Arial" w:cs="Arial"/>
          <w:sz w:val="20"/>
          <w:szCs w:val="20"/>
          <w:lang w:eastAsia="ar-SA"/>
        </w:rPr>
        <w:t xml:space="preserve">Objednatel předá zhotoviteli projektovou dokumentaci a staveniště ve lhůtě do 5. dnů od podpisu </w:t>
      </w:r>
      <w:r w:rsidR="007929C4" w:rsidRPr="007929C4">
        <w:rPr>
          <w:rFonts w:ascii="Arial" w:eastAsia="Times New Roman" w:hAnsi="Arial" w:cs="Arial"/>
          <w:sz w:val="20"/>
          <w:szCs w:val="20"/>
          <w:lang w:eastAsia="ar-SA"/>
        </w:rPr>
        <w:t>této smlouvy.</w:t>
      </w:r>
    </w:p>
    <w:p w:rsidR="00AB07ED" w:rsidRPr="00AB07ED" w:rsidRDefault="00AB07ED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Zhotovitel se zavazuje provádět dílo, které je předmětem této smlouvy, včas a řádně, v souladu s ustanoveními příslušných ČSN, oborových norem a předpisů a smluvními podmínkami.</w:t>
      </w:r>
    </w:p>
    <w:p w:rsidR="00AB07ED" w:rsidRPr="00AB07ED" w:rsidRDefault="00AB07ED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Všechny škody, které vzniknou v důsledku provádění díla porušením povinností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>na straně zhotovitele třetím, na díle nezúčastněným osobám, případně objednateli, je povinen uhradit zhotovitel.</w:t>
      </w:r>
    </w:p>
    <w:p w:rsidR="00AB07ED" w:rsidRPr="00435A54" w:rsidRDefault="00435A54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>Objednatel stanoví kontrolní dny na základě předloženého časového harmonogramu akce. Přítomni na těchto kontrolních dnech bude zástupce objednatele, zhotovitele a technického dozoru díla.</w:t>
      </w:r>
    </w:p>
    <w:p w:rsidR="00AB07ED" w:rsidRPr="00AB07ED" w:rsidRDefault="00AB07ED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Při zjištění porušení BOZP a PO a nedodržování bezpečnostních předpisů bude přistoupeno k uplatnění smluvní pokuty dle článku IX. této smlouvy.</w:t>
      </w:r>
    </w:p>
    <w:p w:rsidR="00AB07ED" w:rsidRPr="00AB07ED" w:rsidRDefault="00AB07ED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V rámci zajištění objektu proti vniknutí nepovolaných osob bude zhotovitel koordinovat stavební práce tak, aby vždy po skončení denních prací nebyly ponechány v objektu neosazené či nezajištěné otvory a dále tak, aby byl v minimální míře ovlivněn provoz ostatních prostor.</w:t>
      </w:r>
    </w:p>
    <w:p w:rsidR="00AB07ED" w:rsidRPr="00AB07ED" w:rsidRDefault="00AB07ED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Při realizaci díla budou zhotovitelem použity pouze výrobky a materiály, které splňují požadavky </w:t>
      </w:r>
      <w:proofErr w:type="spellStart"/>
      <w:r w:rsidRPr="00AB07ED">
        <w:rPr>
          <w:rFonts w:ascii="Arial" w:eastAsia="Times New Roman" w:hAnsi="Arial" w:cs="Arial"/>
          <w:sz w:val="20"/>
          <w:szCs w:val="20"/>
          <w:lang w:eastAsia="ar-SA"/>
        </w:rPr>
        <w:t>vyhl</w:t>
      </w:r>
      <w:proofErr w:type="spellEnd"/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. č. 137/1998 o obecných technických požadavcích na výstavbu ve znění vyhlášky č. 268/2009 a dále § 156 zákona č. 183/2006 (stavební zákon) a bude dodržena technologie provádění a příslušné normy. Dodávky budou zhotovitelem dokladovány k přejímacímu řízení potřebnými platnými certifikáty a atesty. </w:t>
      </w:r>
    </w:p>
    <w:p w:rsidR="00AB07ED" w:rsidRPr="00AB07ED" w:rsidRDefault="00AB07ED" w:rsidP="00AB07ED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Likvidace odpadu zhotovitel provede a dokladuje objednateli v souladu s platnými právními předpisy.</w:t>
      </w:r>
    </w:p>
    <w:p w:rsidR="00AB07ED" w:rsidRPr="00AB07ED" w:rsidRDefault="00AB07ED" w:rsidP="003A5DD4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V rámci součinnosti smluvních stran při naplňování předmětu smlouvy sjednaly smluvní strany tyto lhůty:</w:t>
      </w:r>
    </w:p>
    <w:p w:rsidR="00AB07ED" w:rsidRPr="00AB07ED" w:rsidRDefault="00AB07ED" w:rsidP="003A5DD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gramStart"/>
      <w:r w:rsidRPr="00AB07ED">
        <w:rPr>
          <w:rFonts w:ascii="Arial" w:eastAsia="Times New Roman" w:hAnsi="Arial" w:cs="Arial"/>
          <w:sz w:val="20"/>
          <w:szCs w:val="20"/>
          <w:lang w:eastAsia="ar-SA"/>
        </w:rPr>
        <w:t>2  pracovní</w:t>
      </w:r>
      <w:proofErr w:type="gramEnd"/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dny pro kontroly zakrývaných částí díla a reakce na události v průběhu provádění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  <w:t>díla,</w:t>
      </w:r>
    </w:p>
    <w:p w:rsidR="00AB07ED" w:rsidRPr="00AB07ED" w:rsidRDefault="00AB07ED" w:rsidP="003A5DD4">
      <w:pPr>
        <w:tabs>
          <w:tab w:val="left" w:pos="426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3 pracovní dny pro předávání zjišťovacích protokolů, dožá</w:t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 xml:space="preserve">daných stanovisek a </w:t>
      </w:r>
      <w:proofErr w:type="gramStart"/>
      <w:r w:rsidR="003A5DD4">
        <w:rPr>
          <w:rFonts w:ascii="Arial" w:eastAsia="Times New Roman" w:hAnsi="Arial" w:cs="Arial"/>
          <w:sz w:val="20"/>
          <w:szCs w:val="20"/>
          <w:lang w:eastAsia="ar-SA"/>
        </w:rPr>
        <w:t xml:space="preserve">podkladů,  </w:t>
      </w:r>
      <w:proofErr w:type="spellStart"/>
      <w:r w:rsidRPr="00AB07ED">
        <w:rPr>
          <w:rFonts w:ascii="Arial" w:eastAsia="Times New Roman" w:hAnsi="Arial" w:cs="Arial"/>
          <w:sz w:val="20"/>
          <w:szCs w:val="20"/>
          <w:lang w:eastAsia="ar-SA"/>
        </w:rPr>
        <w:t>odsouhlasování</w:t>
      </w:r>
      <w:proofErr w:type="spellEnd"/>
      <w:proofErr w:type="gramEnd"/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plnění a navrhovaných řešení. </w:t>
      </w:r>
    </w:p>
    <w:p w:rsidR="003A5DD4" w:rsidRDefault="00AB07ED" w:rsidP="003A5D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Pokud si však ihned při převzetí plnění nebo požadavku jedna ze smluvních stran vymíní lhůtu </w:t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delší, platí takto stanovená lhůta, nejvíce však 7 pracovních </w:t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 xml:space="preserve">dnů. Stanovené lhůty počínají </w:t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běžet vždy následující pracovní den poté, kdy byla druhé sm</w:t>
      </w:r>
      <w:r w:rsidR="003A5DD4">
        <w:rPr>
          <w:rFonts w:ascii="Arial" w:eastAsia="Times New Roman" w:hAnsi="Arial" w:cs="Arial"/>
          <w:sz w:val="20"/>
          <w:szCs w:val="20"/>
          <w:lang w:eastAsia="ar-SA"/>
        </w:rPr>
        <w:t xml:space="preserve">luvní straně doručena písemná                                           </w:t>
      </w:r>
    </w:p>
    <w:p w:rsidR="00AB07ED" w:rsidRPr="00AB07ED" w:rsidRDefault="003A5DD4" w:rsidP="003A5DD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AB07ED" w:rsidRPr="00AB07ED">
        <w:rPr>
          <w:rFonts w:ascii="Arial" w:eastAsia="Times New Roman" w:hAnsi="Arial" w:cs="Arial"/>
          <w:sz w:val="20"/>
          <w:szCs w:val="20"/>
          <w:lang w:eastAsia="ar-SA"/>
        </w:rPr>
        <w:t>výzva (oznámení) o rozhodné skutečnosti. V případě nedodrž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ení takto stanovených lhůt má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</w:t>
      </w:r>
      <w:r w:rsidR="00AB07ED" w:rsidRPr="00AB07ED">
        <w:rPr>
          <w:rFonts w:ascii="Arial" w:eastAsia="Times New Roman" w:hAnsi="Arial" w:cs="Arial"/>
          <w:sz w:val="20"/>
          <w:szCs w:val="20"/>
          <w:lang w:eastAsia="ar-SA"/>
        </w:rPr>
        <w:t>objednatel právo na odkrytí těchto konstrukcí na náklady zhotovitele.</w:t>
      </w:r>
    </w:p>
    <w:p w:rsidR="00AB07ED" w:rsidRPr="00AB07ED" w:rsidRDefault="00AB07ED" w:rsidP="00AB07ED">
      <w:pPr>
        <w:numPr>
          <w:ilvl w:val="0"/>
          <w:numId w:val="8"/>
        </w:numPr>
        <w:spacing w:before="24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AB07ED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Termín splnění se považuje za dodržený, jestliže ve stanoveném termínu bude dílo řádně ukončeno a protokolárně převzato, tj. bude sepsán závěrečný zápis (protokol)</w:t>
      </w:r>
      <w:r w:rsidRPr="00AB07ED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br/>
        <w:t xml:space="preserve">o předání a převzetí díla. </w:t>
      </w:r>
      <w:r w:rsidRPr="00AB07E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Řádné splnění povinnosti zhotovitele provést dílo </w:t>
      </w:r>
      <w:r w:rsidRPr="00AB07ED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se osvědčuje zápisem o předání a převzetí díla podepsaným oběma smluvními stranami. Zápis má právní účinky takového osvědčení pouze v tom případě, </w:t>
      </w:r>
      <w:r w:rsidRPr="00AB07ED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že obsahuje prohlášení objednatele, že dílo přejímá včetně všech potřebných dokladů </w:t>
      </w:r>
      <w:r w:rsidRPr="00AB07ED">
        <w:rPr>
          <w:rFonts w:ascii="Arial" w:eastAsia="Times New Roman" w:hAnsi="Arial" w:cs="Arial"/>
          <w:sz w:val="20"/>
          <w:szCs w:val="20"/>
          <w:lang w:val="x-none" w:eastAsia="x-none"/>
        </w:rPr>
        <w:br/>
        <w:t>a bez vad a nedodělků, které by bránily řádnému užívání a provozu díla. Pokud předané dílo obsahuje vady a nedodělky, které nebrání řádnému užívání a provozu díla, bude seznam takových vad a nedodělků zaznamenán do zápisu. Řádné splnění jednotlivých povinností zhotovitele uvedených ve smlouvě může být osvědčeno i dílčími zápisy, pokud je to sjednáno ve smlouvě o dílo. Nedokončené dílo, dílo s vadami a nedodělky není objednatel povinen převzít.</w:t>
      </w:r>
    </w:p>
    <w:p w:rsidR="00AB07ED" w:rsidRPr="00AB07ED" w:rsidRDefault="00AB07ED" w:rsidP="00AB07ED">
      <w:pPr>
        <w:numPr>
          <w:ilvl w:val="0"/>
          <w:numId w:val="8"/>
        </w:num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B07ED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Zhotovitel je povinen zajistit, že předmět plnění v rozsahu smlouvy bude dokončený a provozuschopný, plně v souladu s účelem díla a ve smyslu platných právních předpisů, v souladu s požadavky hygienickými, na požární ochranu a bezpečnost </w:t>
      </w:r>
      <w:r w:rsidRPr="00AB07ED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br/>
        <w:t xml:space="preserve">a ochranu zdraví při práci, v souladu s požadavky na přístupnost pro osoby s omezenou schopností pohybu a v souladu s požadavky předpisů o památkové péči a bez vad a nedodělků. Uvedené vlastnosti musí být prokázány předepsanými  a nejsou-li předepsány, obvyklými zkouškami nebo jiným dostatečným způsobem prokazujícím úspěšnost provedení díla, jinak není objednatel povinen dílo převzít. </w:t>
      </w:r>
    </w:p>
    <w:p w:rsidR="00AB07ED" w:rsidRPr="00AB07ED" w:rsidRDefault="00AB07ED" w:rsidP="00AB07ED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AB07ED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Zhotovitel není oprávněn bez souhlasu objednatele disponovat s věcmi (zařízeními) demontovanými v souvislosti s prováděním díla, naloží s nimi dle pokynů objednatele.</w:t>
      </w:r>
    </w:p>
    <w:p w:rsidR="00AB07ED" w:rsidRDefault="00AB07ED" w:rsidP="00921C91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bookmarkStart w:id="1" w:name="_Ref259697074"/>
      <w:r w:rsidRPr="00AB07ED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 dokončení díla je zhotovitel povinen vyklidit staveniště a předat ho objednateli nejpozději ke dni předání a převzetí díla.</w:t>
      </w:r>
      <w:bookmarkEnd w:id="1"/>
    </w:p>
    <w:p w:rsidR="00520FFC" w:rsidRPr="00AB07ED" w:rsidRDefault="00520FFC" w:rsidP="00520FFC">
      <w:pPr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</w:p>
    <w:p w:rsidR="00AB07ED" w:rsidRDefault="00AB07ED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62EBE" w:rsidRDefault="00A62EBE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D78" w:rsidRDefault="00324D78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D78" w:rsidRDefault="00324D78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62EBE" w:rsidRPr="00AB07ED" w:rsidRDefault="00A62EBE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VII. Převzetí díla nebo částí a záruční doba</w:t>
      </w:r>
    </w:p>
    <w:p w:rsidR="00AB07ED" w:rsidRPr="00AB07ED" w:rsidRDefault="00AB07ED" w:rsidP="00AB07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Předání a převzetí díla bude provedeno písemnou formou. K tomu zhotovitel vyzve objednatele písemně, min. 3 pracovní dny předem.</w:t>
      </w:r>
    </w:p>
    <w:p w:rsidR="003A5DD4" w:rsidRPr="00AB07ED" w:rsidRDefault="003A5DD4" w:rsidP="003A5DD4">
      <w:pPr>
        <w:suppressAutoHyphens/>
        <w:spacing w:after="0" w:line="240" w:lineRule="auto"/>
        <w:ind w:left="40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Zhotovitel přebírá záruku za dílo po dobu </w:t>
      </w:r>
      <w:proofErr w:type="gramStart"/>
      <w:r w:rsidRPr="00AB07E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60-ti</w:t>
      </w:r>
      <w:proofErr w:type="gramEnd"/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měsíců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od předání a převzetí díla objednatelem. Po tuto dobu odpovídá zhotovitel za to, že dílo bude mít vlastnosti předpokládané obecně závaznými normami a předpisy aplikace dané výrobcem. Je vázán k bezplatnému odstranění vad, ke kterému je bez zbytečného odkladu vyzve objednatel. Záruční doba začíná dnem předání díla bez vad a nedodělků, potvrzeno písemným předávacím protokolem.</w:t>
      </w:r>
      <w:r w:rsidRPr="00AB07ED">
        <w:rPr>
          <w:rFonts w:ascii="Arial" w:eastAsia="Times New Roman" w:hAnsi="Arial" w:cs="Arial"/>
          <w:color w:val="3366FF"/>
          <w:sz w:val="20"/>
          <w:szCs w:val="20"/>
          <w:lang w:eastAsia="ar-SA"/>
        </w:rPr>
        <w:t xml:space="preserve">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Reklamace uplatní objednatel bez zbytečného odkladu po té, kdy je zjistil. 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Zhotovitel je povinen nejpozději do </w:t>
      </w:r>
      <w:proofErr w:type="gramStart"/>
      <w:r w:rsidRPr="00AB07ED">
        <w:rPr>
          <w:rFonts w:ascii="Arial" w:eastAsia="Times New Roman" w:hAnsi="Arial" w:cs="Arial"/>
          <w:sz w:val="20"/>
          <w:szCs w:val="20"/>
          <w:lang w:eastAsia="ar-SA"/>
        </w:rPr>
        <w:t>15-ti</w:t>
      </w:r>
      <w:proofErr w:type="gramEnd"/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dnů po obdržení reklamace písemně oznámit objednateli, zda reklamaci uznává či neuznává. Pokud tak neučiní, má se za to,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>že reklamaci uznává.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Zhotovitel zároveň musí do 15- ti dnů po obdržení reklamace písemně sdělit, v jakém termínu nastoupí k odstranění va</w:t>
      </w:r>
      <w:r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, nikoli však později než do 30 dnů ode dne obdržení reklamace.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Jestliže objednatel v reklamaci výslovně uvede, že se jedná o havárii, je zhotovitel povinen nastoupit a zahájit odstraňování vady (havárie) nejpozději do 48 hodin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>po obdržení reklamace.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Objednatel je povinen umožnit pracovníkům zhotovitele přístup do prostor nezbytných pro odstranění vady a vytvořit p</w:t>
      </w:r>
      <w:r w:rsidR="00A62EBE">
        <w:rPr>
          <w:rFonts w:ascii="Arial" w:eastAsia="Times New Roman" w:hAnsi="Arial" w:cs="Arial"/>
          <w:sz w:val="20"/>
          <w:szCs w:val="20"/>
          <w:lang w:eastAsia="ar-SA"/>
        </w:rPr>
        <w:t xml:space="preserve">odmínky pro jejich odstranění.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V případě, že zhotovitel oprávněnou reklamaci objednatele neuzná nebo v případě, že zhotovitel oprávněnou reklamaci nepočne odstraňovat v touto smlouvou stanovené lhůtě, nebo v případě že oprávněnou reklamaci neodstraní v přiměřené lhůtě má objednatel právo závady odstranit a veškeré náklady s tím spojené vyúčtovat zhotoviteli.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Uplatněním nároků z vad díla nejsou dotčeny nároky objednatele na náhradu škody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>a smluvní pokuty.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Zhotovitel neodpovídá za vady, které byly způsobeny vyšší mocí nebo třetí osobou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>či v jejím důsledku.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V období posledního měsíce záruční lhůty je zhotovitel povinen vyzvat objednatele a tito spolu provedou výstupní vizuální prohlídku díla. Objednatel je po vyzvání zhotovitelem k provedení výstupní prohlídky povinen zhotoviteli poskytnout součinnost a umožnit prohlídku do 14 dnů, pokud se obě strany nedohodnou jinak. Na základě této prohlídky bude sepsán protokol o splnění záručních podmínek, popřípadě budou vyjmenovány zjištěné záruční závady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>a stanoven režim jejich odstranění.</w:t>
      </w:r>
    </w:p>
    <w:p w:rsidR="003A5DD4" w:rsidRPr="00AB07ED" w:rsidRDefault="003A5DD4" w:rsidP="003A5D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numPr>
          <w:ilvl w:val="0"/>
          <w:numId w:val="9"/>
        </w:numPr>
        <w:tabs>
          <w:tab w:val="left" w:pos="405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V případě, že zhotovitel k výstupní prohlídce objednatele nevyzve, záruka na celé dílo se prodlužuje do doby provedení výstupní prohlídky díla. 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A" w:rsidRDefault="005C1F0A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F0A" w:rsidRPr="00AB07ED" w:rsidRDefault="005C1F0A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VIII. Spolupůsobení objednatele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Default="00AB07ED" w:rsidP="00AB07E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Objednatel umožní zhotoviteli dobu provádění prací 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od 6h do 21h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a je povinen umožnit pracovníkům zhotovitele vstup do objektu, v němž je dílo prováděno, nepřetržitě po dobu realizace. Objednatel umožní zhotoviteli bezplatný odběr elektrické energie a vody.</w:t>
      </w:r>
    </w:p>
    <w:p w:rsidR="003A5DD4" w:rsidRPr="00AB07ED" w:rsidRDefault="003A5DD4" w:rsidP="003A5DD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2.   Objednatel zajistí ke dni zahájení prací všechna rozhodnutí orgánů státní správy, která jsou</w:t>
      </w:r>
    </w:p>
    <w:p w:rsidR="00AB07ED" w:rsidRDefault="00AB07ED" w:rsidP="00AB07ED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     potřebná pro provedení díla a to tak, aby nebylo narušeno plynulé provádění prací.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5A54" w:rsidRPr="00AB07ED" w:rsidRDefault="00435A54" w:rsidP="00AB07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B07ED" w:rsidRPr="00AB07ED" w:rsidRDefault="00AB07ED" w:rsidP="00AB07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cs-CZ"/>
        </w:rPr>
        <w:t>IX. Povinnosti zhotovitele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AB07ED" w:rsidRPr="00AB07ED" w:rsidRDefault="00AB07ED" w:rsidP="00AB07E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Pracovníci zhotovitele jsou povinni dodržovat zejména </w:t>
      </w:r>
      <w:proofErr w:type="spellStart"/>
      <w:r w:rsidRPr="00AB07ED">
        <w:rPr>
          <w:rFonts w:ascii="Arial" w:eastAsia="Times New Roman" w:hAnsi="Arial" w:cs="Arial"/>
          <w:sz w:val="20"/>
          <w:szCs w:val="20"/>
          <w:lang w:eastAsia="cs-CZ"/>
        </w:rPr>
        <w:t>vyhl</w:t>
      </w:r>
      <w:proofErr w:type="spellEnd"/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. č. 324/1990 Sb. a předpisy z hlediska bezpečnosti práce a ochrany při práci včetně protipožárních opatření, zejména ustanovení Zákona ČNR č. 133/1985 Sb., o požární ochraně, a vyhlášku MVČR č. 37/1986 Sb., a dále pak ČSN 050610 č. 34 a ČS050630 čl. 61 a 63, které vyplývají z povahy práce.  </w:t>
      </w:r>
    </w:p>
    <w:p w:rsidR="00AB07ED" w:rsidRPr="00AB07ED" w:rsidRDefault="00AB07ED" w:rsidP="00AB07E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>Po celou dobu realizace díla je povinností zhotovitele dodržovat pořádek a čistotu na převzatém staveništi a odstraňovat odpady vzniklé jeho činností na předaném staveništi.</w:t>
      </w:r>
    </w:p>
    <w:p w:rsidR="00AB07ED" w:rsidRPr="00AB07ED" w:rsidRDefault="00AB07ED" w:rsidP="00AB07ED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Elektrické zařízení zhotovitele musí odpovídat platným ČSN. Zařízení musí být revidováno před uvedením do provozu a dále ve lhůtách uvedených v ČSN 331500. Místo a způsob připojení na rozvaděč stavby bude dohodnut se stavbyvedoucím. </w:t>
      </w:r>
    </w:p>
    <w:p w:rsidR="00AB07ED" w:rsidRPr="00AB07ED" w:rsidRDefault="00AB07ED" w:rsidP="00AB07ED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4.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Zhotovitel prohlašuje, že má uzavřenou pojistnou smlouvu pro případ škody způsobené na díle a že tato pojistka zůstane v platnosti do doby definitivního předání díla. </w:t>
      </w:r>
    </w:p>
    <w:p w:rsidR="00AB07ED" w:rsidRPr="00AB07ED" w:rsidRDefault="00AB07ED" w:rsidP="00AB07ED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>Zhotovitel může pověřit provedením části díla jinou osobu. Při provádění díla jinou osobou zůstává i nadále partnerem objednatele a nese vůči objednateli odpovědnost, jako by dílo prováděl sám, včetně penále za nedodržení termínů a nesplnění požadovaných kvalitativních požadavků.</w:t>
      </w:r>
    </w:p>
    <w:p w:rsidR="00AB07ED" w:rsidRPr="00AB07ED" w:rsidRDefault="00AB07ED" w:rsidP="00AB07ED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>7.   Zhotovitel odpovídá za veškeré jím vzniklé škody na majetku objednatele, bydlících a třetích osob vzniklé z důvodu provádění díla. V případě škody bude tato zapsána do stavebního deníku. Na způsobu jejího odstranění se smluvní strany dohodnou.</w:t>
      </w:r>
    </w:p>
    <w:p w:rsidR="00AB07ED" w:rsidRPr="00AB07ED" w:rsidRDefault="00AB07ED" w:rsidP="00921C91">
      <w:pPr>
        <w:tabs>
          <w:tab w:val="left" w:pos="426"/>
        </w:tabs>
        <w:suppressAutoHyphens/>
        <w:spacing w:after="0" w:line="240" w:lineRule="auto"/>
        <w:ind w:left="420" w:hanging="420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ind w:left="420" w:hanging="42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X. Odpovědnost za vady, nebezpečí škody na věci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numPr>
          <w:ilvl w:val="0"/>
          <w:numId w:val="11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Vady díla vyskytnuté v záruční době, podléhající záruce, opraví zhotovitel bez zbytečného odkladu na své náklady.</w:t>
      </w:r>
    </w:p>
    <w:p w:rsidR="00AB07ED" w:rsidRPr="00AB07ED" w:rsidRDefault="00AB07ED" w:rsidP="00AB07ED">
      <w:pPr>
        <w:numPr>
          <w:ilvl w:val="0"/>
          <w:numId w:val="11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Zhotovitel nese od doby předání staveniště do předání a převzetí díla objednatelem nebezpečí škody a jiné nebezpečí zejména na díle a všech jeho zhotovovaných, obnovovaných, upravovaných, uskladněných, atd. částech, na plochách, příp. objektech umístěných na dočasně užívaných pozemcích nebo pod nimi, a to ode dne jejich převzetí do doby ukončení díla. Případné poškození věci odstraní zhotovitel svým nákladem.</w:t>
      </w:r>
    </w:p>
    <w:p w:rsidR="00AB07ED" w:rsidRPr="00AB07ED" w:rsidRDefault="00AB07ED" w:rsidP="00AB07ED">
      <w:pPr>
        <w:numPr>
          <w:ilvl w:val="0"/>
          <w:numId w:val="11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Převzetí a předání díla nemá vliv na odpovědnost za škodu podle obecně závazných předpisů, jakož i škodu způsobenou vadným provedením díla nebo jiným porušením závazku zhotovitele.</w:t>
      </w:r>
    </w:p>
    <w:p w:rsidR="00AB07ED" w:rsidRPr="00AB07ED" w:rsidRDefault="00AB07ED" w:rsidP="00AB07ED">
      <w:pPr>
        <w:numPr>
          <w:ilvl w:val="0"/>
          <w:numId w:val="11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Nebezpečí škody na objednatelem předaném staveništi nese zhotovitel. Předáním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a převzetím zhotoveného díla přechází nebezpečí škody na díle na objednatele. </w:t>
      </w:r>
    </w:p>
    <w:p w:rsid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C1F0A" w:rsidRPr="00AB07ED" w:rsidRDefault="005C1F0A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XI. Sankce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V případě prodlení 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t>zhotovitele s termínem dokončení díla zaplatí zhotovitel objednateli na jeho výzvu smluvní pokutu ve výši 0,1% z celkové ceny díla za každý započatý den prodlení.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V případě prodlení objednatele s uhrazením faktury zaplatí objednatel zhotoviteli 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br/>
        <w:t>na jeho výzvu smluvní pokutu ve výši 0,1% z dlužné částky za každý započatý den prodlení.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>V případě, že zhotovitel nedodrží kteroukoliv lhůtu pro odstranění vad stanovenou v souladu s podmínkami této smlouvy, je povinen zaplatit objednateli na jeho výzvu smluvní pokutu ve výši 1000,- Kč za každý, byť i jen započatý den prodlení.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V případě porušení podmínek provádění díla uvedených v článku VI. této smlouvy je zhotovitel povinen zaplatit objednateli na jeho výzvu smluvní pokutu ve výši 10 000.,- Kč 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br/>
        <w:t>za každé jednotlivé porušení smlouvou stanovených podmínek.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V případě, že zhotovitel přes konkrétní, zdůvodněné a včasné upozornění objednatele, že dílo není řádně připraveno k odevzdání a převzetí, trvá na zahájení přejímacího řízení a při přejímacím řízení se zjistí, že dílo nebylo připraveno k odevzdání 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br/>
        <w:t>a převzetí, sjednává se smluvní pokuta za nepřipravenost díla k odevzdání a převzetí zhotovitelem ve výši 10 000,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noBreakHyphen/>
        <w:t>Kč.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V případě, že zhotovitel </w:t>
      </w:r>
      <w:proofErr w:type="gramStart"/>
      <w:r w:rsidRPr="00435A54">
        <w:rPr>
          <w:rFonts w:ascii="Arial" w:eastAsia="Times New Roman" w:hAnsi="Arial" w:cs="Arial"/>
          <w:sz w:val="20"/>
          <w:szCs w:val="20"/>
          <w:lang w:eastAsia="ar-SA"/>
        </w:rPr>
        <w:t>nevyklidí</w:t>
      </w:r>
      <w:proofErr w:type="gramEnd"/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 staveniště ke dni protokolárního předání díla dle této smlouvy </w:t>
      </w:r>
      <w:proofErr w:type="gramStart"/>
      <w:r w:rsidRPr="00435A54">
        <w:rPr>
          <w:rFonts w:ascii="Arial" w:eastAsia="Times New Roman" w:hAnsi="Arial" w:cs="Arial"/>
          <w:sz w:val="20"/>
          <w:szCs w:val="20"/>
          <w:lang w:eastAsia="ar-SA"/>
        </w:rPr>
        <w:t>je</w:t>
      </w:r>
      <w:proofErr w:type="gramEnd"/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 zhotovitel povinen zaplatit objednateli na jeho výzvu smluvní pokutu ve výši 1000,- Kč za každý, byť i jen započatý den prodlení.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lastRenderedPageBreak/>
        <w:t>V případě, že zhotovitel poruší podmínky BOZP, je povinen zaplatit objednateli na jeho výzvu smluvní pokutu ve výši 1.000 Kč za každé zjištěné porušení BOZP a 1.000 Kč za každý den počínaje dnem následujícím po doručení výše uvedené výzvy, v němž porušení BOZP trvá.</w:t>
      </w:r>
    </w:p>
    <w:p w:rsidR="00AB07ED" w:rsidRPr="00435A54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5A54">
        <w:rPr>
          <w:rFonts w:ascii="Arial" w:eastAsia="Times New Roman" w:hAnsi="Arial" w:cs="Arial"/>
          <w:sz w:val="20"/>
          <w:szCs w:val="20"/>
          <w:lang w:eastAsia="ar-SA"/>
        </w:rPr>
        <w:t xml:space="preserve">Objednatel má právo smluvní pokuty uplatněné dle této smlouvy odečíst zhotoviteli </w:t>
      </w:r>
      <w:r w:rsidRPr="00435A54">
        <w:rPr>
          <w:rFonts w:ascii="Arial" w:eastAsia="Times New Roman" w:hAnsi="Arial" w:cs="Arial"/>
          <w:sz w:val="20"/>
          <w:szCs w:val="20"/>
          <w:lang w:eastAsia="ar-SA"/>
        </w:rPr>
        <w:br/>
        <w:t>z faktury za dílo.</w:t>
      </w:r>
    </w:p>
    <w:p w:rsidR="00AB07ED" w:rsidRPr="00AB07ED" w:rsidRDefault="00AB07ED" w:rsidP="00AB07ED">
      <w:pPr>
        <w:numPr>
          <w:ilvl w:val="0"/>
          <w:numId w:val="12"/>
        </w:numPr>
        <w:tabs>
          <w:tab w:val="left" w:pos="390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Smluvní pokuty, sjednané touto smlouvou, hradí povinná strana nezávisle na tom, zda a v jaké výši vznikne druhé straně v této souvislosti škoda, kterou lze vymáhat samostatně.</w:t>
      </w:r>
    </w:p>
    <w:p w:rsidR="00921C91" w:rsidRDefault="00921C91" w:rsidP="00FE3603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XII. Dokladová dokumentace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1C91" w:rsidRPr="00921C91" w:rsidRDefault="00921C91" w:rsidP="00921C91">
      <w:pPr>
        <w:numPr>
          <w:ilvl w:val="0"/>
          <w:numId w:val="13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O průběhu prací na stavbě vede zhotovitel </w:t>
      </w:r>
      <w:r w:rsidR="00D46C43">
        <w:rPr>
          <w:rFonts w:ascii="Arial" w:eastAsia="Times New Roman" w:hAnsi="Arial" w:cs="Arial"/>
          <w:sz w:val="20"/>
          <w:szCs w:val="20"/>
          <w:lang w:eastAsia="ar-SA"/>
        </w:rPr>
        <w:t>montážní</w:t>
      </w: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 deník, který musí být během pracovní doby trvale přístupný.</w:t>
      </w:r>
    </w:p>
    <w:p w:rsidR="00921C91" w:rsidRPr="00921C91" w:rsidRDefault="00921C91" w:rsidP="00921C91">
      <w:pPr>
        <w:numPr>
          <w:ilvl w:val="0"/>
          <w:numId w:val="13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Denní záznamy čitelně zapisuje a podepisuje </w:t>
      </w:r>
      <w:r w:rsidR="00D46C43">
        <w:rPr>
          <w:rFonts w:ascii="Arial" w:eastAsia="Times New Roman" w:hAnsi="Arial" w:cs="Arial"/>
          <w:sz w:val="20"/>
          <w:szCs w:val="20"/>
          <w:lang w:eastAsia="ar-SA"/>
        </w:rPr>
        <w:t>oprávněná osoba nebo její</w:t>
      </w: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 zástupce. Mimo </w:t>
      </w:r>
      <w:r w:rsidR="00D46C43">
        <w:rPr>
          <w:rFonts w:ascii="Arial" w:eastAsia="Times New Roman" w:hAnsi="Arial" w:cs="Arial"/>
          <w:sz w:val="20"/>
          <w:szCs w:val="20"/>
          <w:lang w:eastAsia="ar-SA"/>
        </w:rPr>
        <w:t>oprávněnou osobu</w:t>
      </w: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 může provádět potřebné záznamy v deníku: technický dozor objednatele, zástupce investora, pracovník projektanta pověřený výkonem autorského dozoru, orgány státního stavebního dozoru, příslušné orgány státní správy a zástupci objednatele.</w:t>
      </w:r>
    </w:p>
    <w:p w:rsidR="00921C91" w:rsidRPr="00921C91" w:rsidRDefault="00921C91" w:rsidP="00921C91">
      <w:pPr>
        <w:numPr>
          <w:ilvl w:val="0"/>
          <w:numId w:val="13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Povinnost vést </w:t>
      </w:r>
      <w:r w:rsidR="00D46C43">
        <w:rPr>
          <w:rFonts w:ascii="Arial" w:eastAsia="Times New Roman" w:hAnsi="Arial" w:cs="Arial"/>
          <w:sz w:val="20"/>
          <w:szCs w:val="20"/>
          <w:lang w:eastAsia="ar-SA"/>
        </w:rPr>
        <w:t>montážní</w:t>
      </w:r>
      <w:r w:rsidRPr="00921C91">
        <w:rPr>
          <w:rFonts w:ascii="Arial" w:eastAsia="Times New Roman" w:hAnsi="Arial" w:cs="Arial"/>
          <w:sz w:val="20"/>
          <w:szCs w:val="20"/>
          <w:lang w:eastAsia="ar-SA"/>
        </w:rPr>
        <w:t xml:space="preserve"> deník končí pro zhotovitele dnem odstranění poslední vady nebo provedením posledního nedodělku dle zápisu o předání a převzetí.</w:t>
      </w:r>
    </w:p>
    <w:p w:rsidR="00921C91" w:rsidRPr="00921C91" w:rsidRDefault="00921C91" w:rsidP="00921C91">
      <w:pPr>
        <w:numPr>
          <w:ilvl w:val="0"/>
          <w:numId w:val="13"/>
        </w:numPr>
        <w:tabs>
          <w:tab w:val="left" w:pos="39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21C91">
        <w:rPr>
          <w:rFonts w:ascii="Arial" w:eastAsia="Times New Roman" w:hAnsi="Arial" w:cs="Arial"/>
          <w:sz w:val="20"/>
          <w:szCs w:val="20"/>
          <w:lang w:eastAsia="ar-SA"/>
        </w:rPr>
        <w:t>Zhotovitel je povinen v průběhu realizace předmětného díla pořizovat fotodokumentaci prováděných prací s tím, že předá zadavateli vždy 1x za měsíc (poslední pracovní den v příslušném měsíci) minimálně 10 fotografií. Po protokolárním předání dokončeného díla předá zhotovitel kompletní fotodokumentaci zadavateli v elektronické podobě.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ind w:left="420" w:hanging="42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b/>
          <w:sz w:val="20"/>
          <w:szCs w:val="20"/>
          <w:lang w:eastAsia="ar-SA"/>
        </w:rPr>
        <w:t>XIII. Závěrečná ustanovení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ind w:left="420" w:hanging="42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Měnit nebo doplňovat text této smlouvy lze jen formou písemných posloupně číslovaných</w:t>
      </w:r>
      <w:r w:rsidRPr="00AB07ED">
        <w:rPr>
          <w:rFonts w:ascii="Arial" w:eastAsia="Times New Roman" w:hAnsi="Arial" w:cs="Arial"/>
          <w:color w:val="3366FF"/>
          <w:sz w:val="20"/>
          <w:szCs w:val="20"/>
          <w:lang w:eastAsia="ar-SA"/>
        </w:rPr>
        <w:t xml:space="preserve">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dodatků, které budou platné </w:t>
      </w:r>
      <w:r w:rsidR="007929C4" w:rsidRPr="00AB07ED">
        <w:rPr>
          <w:rFonts w:ascii="Arial" w:eastAsia="Times New Roman" w:hAnsi="Arial" w:cs="Arial"/>
          <w:sz w:val="20"/>
          <w:szCs w:val="20"/>
          <w:lang w:eastAsia="ar-SA"/>
        </w:rPr>
        <w:t>jen, budou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-li řádně potvrzené a podepsané oprávněnými zástupci obou smluvních stran.</w:t>
      </w: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Pokud v této smlouvě není výslovně ujednáno jinak, řídí se vztahy objednatele a zhotovitele příslušnými obecně závaznými právními předpisy platnými v České republice, zejména ustanoveními o smlouvě o dílo upravené v občanském zákoníku platném v době podpisu této smlouvy.</w:t>
      </w: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Smluvní strany jsou povinny se neprodleně písemně informovat o změnách své obchodní firmy a sídla, jakož i o přechodu svých závazků ze smlouvy na jiný právní subjekt. </w:t>
      </w: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Je-li nebo stane-li se některé ustanovení této smlouvy neplatné či neúčinné, nedotýká se to ostatních ustanovení této smlouvy, která zůstávají platná a účinná. Smluvní strany se v tomto případě zavazují nahradit neplatné/neúčinné ustanovení ustanovením platným / účinným, které nejlépe odpovídá původně zamýšlenému účelu ustanovení neplatného / neúčinného. Do té doby platí odpovídající úprava obecně závazných právních předpisů České republiky.</w:t>
      </w: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Smluvní strany se zavazují řešit sporné záležitosti jednáním oprávněných osob. Nedojde-li k vyřešení sporu ani jednáním na úrovni statutárních zástupců, přísluší projednat a rozhodnout takový spor soudu příslušnému místu objednatele.</w:t>
      </w: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Tato smlouva se vyhotovuje ve 4 stejnopisech s platností originálu, z nichž objednatel obdrží 2 </w:t>
      </w:r>
      <w:r w:rsidR="007929C4" w:rsidRPr="00AB07ED">
        <w:rPr>
          <w:rFonts w:ascii="Arial" w:eastAsia="Times New Roman" w:hAnsi="Arial" w:cs="Arial"/>
          <w:sz w:val="20"/>
          <w:szCs w:val="20"/>
          <w:lang w:eastAsia="ar-SA"/>
        </w:rPr>
        <w:t>vyhotovení a zhotovitel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2 vyhotovení.</w:t>
      </w:r>
    </w:p>
    <w:p w:rsidR="00AB07ED" w:rsidRPr="00AB07ED" w:rsidRDefault="00AB07ED" w:rsidP="00AB07E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Dodavatel je povinen umožnit osobám oprávněným k výkonu kontroly projektu, z něhož je zakázka hrazena, provést kontrolu dokladů souvisejících s plněním zakázky.</w:t>
      </w:r>
    </w:p>
    <w:p w:rsidR="00AB07ED" w:rsidRPr="00AB07ED" w:rsidRDefault="00AB07ED" w:rsidP="00AB07ED">
      <w:pPr>
        <w:numPr>
          <w:ilvl w:val="0"/>
          <w:numId w:val="14"/>
        </w:numPr>
        <w:tabs>
          <w:tab w:val="left" w:pos="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Smluvní strany prohlašují, že tato smlouva byla uzavřena svobodně a vážně, nikoliv v tísni a za nápadně nevýhodných podmínek, že je oběma smluvním stranám srozumitelná a že jsou si vědomy právních důsledků, plynoucích z této smlouvy. Na důkaz toho připojují své podpisy.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Přílohy :   1 x </w:t>
      </w:r>
      <w:r w:rsidR="005F132E">
        <w:rPr>
          <w:rFonts w:ascii="Arial" w:eastAsia="Times New Roman" w:hAnsi="Arial" w:cs="Arial"/>
          <w:sz w:val="20"/>
          <w:szCs w:val="20"/>
          <w:lang w:eastAsia="cs-CZ"/>
        </w:rPr>
        <w:t>položkový</w:t>
      </w:r>
      <w:proofErr w:type="gramEnd"/>
      <w:r w:rsidR="005F132E">
        <w:rPr>
          <w:rFonts w:ascii="Arial" w:eastAsia="Times New Roman" w:hAnsi="Arial" w:cs="Arial"/>
          <w:sz w:val="20"/>
          <w:szCs w:val="20"/>
          <w:lang w:eastAsia="cs-CZ"/>
        </w:rPr>
        <w:t xml:space="preserve"> rozpočet</w:t>
      </w:r>
    </w:p>
    <w:p w:rsidR="005F132E" w:rsidRDefault="005F132E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1 x časový harmonogram akce</w:t>
      </w:r>
    </w:p>
    <w:p w:rsidR="005F132E" w:rsidRDefault="005F132E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132E" w:rsidRPr="00AB07ED" w:rsidRDefault="005F132E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AB07ED" w:rsidRPr="00AB07ED" w:rsidRDefault="00AB07ED" w:rsidP="00AB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FE3603">
        <w:rPr>
          <w:rFonts w:ascii="Arial" w:eastAsia="Times New Roman" w:hAnsi="Arial" w:cs="Arial"/>
          <w:sz w:val="20"/>
          <w:szCs w:val="20"/>
          <w:lang w:eastAsia="ar-SA"/>
        </w:rPr>
        <w:t> Novinách pod Ralskem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V</w:t>
      </w:r>
      <w:r w:rsidR="00FE3603">
        <w:rPr>
          <w:rFonts w:ascii="Arial" w:eastAsia="Times New Roman" w:hAnsi="Arial" w:cs="Arial"/>
          <w:sz w:val="20"/>
          <w:szCs w:val="20"/>
          <w:lang w:eastAsia="ar-SA"/>
        </w:rPr>
        <w:t> Novinách pod Ralskem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07ED" w:rsidRPr="00AB07ED" w:rsidRDefault="00AB07ED" w:rsidP="00AB07ED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B07ED">
        <w:rPr>
          <w:rFonts w:ascii="Arial" w:eastAsia="Times New Roman" w:hAnsi="Arial" w:cs="Arial"/>
          <w:sz w:val="20"/>
          <w:szCs w:val="20"/>
          <w:lang w:eastAsia="ar-SA"/>
        </w:rPr>
        <w:t xml:space="preserve">  ______________________________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  <w:t>_________________________________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</w:t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17534D" w:rsidRPr="00921C91" w:rsidRDefault="00AB07ED" w:rsidP="00921C9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AB07ED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proofErr w:type="gramStart"/>
      <w:r w:rsidRPr="00AB07ED">
        <w:rPr>
          <w:rFonts w:ascii="Arial" w:eastAsia="Times New Roman" w:hAnsi="Arial" w:cs="Arial"/>
          <w:sz w:val="20"/>
          <w:szCs w:val="20"/>
          <w:lang w:eastAsia="cs-CZ"/>
        </w:rPr>
        <w:t>objednatel                                                                              zhotovitel</w:t>
      </w:r>
      <w:proofErr w:type="gramEnd"/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B07E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</w:t>
      </w:r>
    </w:p>
    <w:sectPr w:rsidR="0017534D" w:rsidRPr="00921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DA" w:rsidRDefault="00F361DA" w:rsidP="009D07FB">
      <w:pPr>
        <w:spacing w:after="0" w:line="240" w:lineRule="auto"/>
      </w:pPr>
      <w:r>
        <w:separator/>
      </w:r>
    </w:p>
  </w:endnote>
  <w:endnote w:type="continuationSeparator" w:id="0">
    <w:p w:rsidR="00F361DA" w:rsidRDefault="00F361DA" w:rsidP="009D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5842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7FB" w:rsidRDefault="009D07F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5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55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07FB" w:rsidRDefault="009D07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DA" w:rsidRDefault="00F361DA" w:rsidP="009D07FB">
      <w:pPr>
        <w:spacing w:after="0" w:line="240" w:lineRule="auto"/>
      </w:pPr>
      <w:r>
        <w:separator/>
      </w:r>
    </w:p>
  </w:footnote>
  <w:footnote w:type="continuationSeparator" w:id="0">
    <w:p w:rsidR="00F361DA" w:rsidRDefault="00F361DA" w:rsidP="009D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57C43"/>
    <w:multiLevelType w:val="hybridMultilevel"/>
    <w:tmpl w:val="6C52E37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6537AE"/>
    <w:multiLevelType w:val="hybridMultilevel"/>
    <w:tmpl w:val="7B2266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DF7744"/>
    <w:multiLevelType w:val="hybridMultilevel"/>
    <w:tmpl w:val="70AE3168"/>
    <w:lvl w:ilvl="0" w:tplc="B2CA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791DAC"/>
    <w:multiLevelType w:val="hybridMultilevel"/>
    <w:tmpl w:val="D9D084D2"/>
    <w:lvl w:ilvl="0" w:tplc="17043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63A44">
      <w:start w:val="6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03E7E"/>
    <w:multiLevelType w:val="hybridMultilevel"/>
    <w:tmpl w:val="52CA83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187"/>
    <w:multiLevelType w:val="hybridMultilevel"/>
    <w:tmpl w:val="85A6B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36F1"/>
    <w:multiLevelType w:val="hybridMultilevel"/>
    <w:tmpl w:val="0040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66D4A"/>
    <w:multiLevelType w:val="hybridMultilevel"/>
    <w:tmpl w:val="3278A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5663A4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D"/>
    <w:rsid w:val="0002161E"/>
    <w:rsid w:val="00077569"/>
    <w:rsid w:val="000D6AE7"/>
    <w:rsid w:val="000F693D"/>
    <w:rsid w:val="000F6E77"/>
    <w:rsid w:val="0017534D"/>
    <w:rsid w:val="003002CE"/>
    <w:rsid w:val="00324D78"/>
    <w:rsid w:val="00367A82"/>
    <w:rsid w:val="003A5DD4"/>
    <w:rsid w:val="003B79EF"/>
    <w:rsid w:val="004018E5"/>
    <w:rsid w:val="00404B36"/>
    <w:rsid w:val="00435A54"/>
    <w:rsid w:val="00520FFC"/>
    <w:rsid w:val="00551DC7"/>
    <w:rsid w:val="005C1F0A"/>
    <w:rsid w:val="005E449B"/>
    <w:rsid w:val="005F132E"/>
    <w:rsid w:val="007929C4"/>
    <w:rsid w:val="00840D69"/>
    <w:rsid w:val="00871A41"/>
    <w:rsid w:val="008C19C7"/>
    <w:rsid w:val="00921C91"/>
    <w:rsid w:val="009B6551"/>
    <w:rsid w:val="009D07FB"/>
    <w:rsid w:val="00A62EBE"/>
    <w:rsid w:val="00A7560E"/>
    <w:rsid w:val="00AA5D58"/>
    <w:rsid w:val="00AB07ED"/>
    <w:rsid w:val="00BD6C81"/>
    <w:rsid w:val="00D46C43"/>
    <w:rsid w:val="00F361DA"/>
    <w:rsid w:val="00FA24CA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3D8A-227E-47F2-9AA7-EA2CB2C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7FB"/>
  </w:style>
  <w:style w:type="paragraph" w:styleId="Zpat">
    <w:name w:val="footer"/>
    <w:basedOn w:val="Normln"/>
    <w:link w:val="ZpatChar"/>
    <w:uiPriority w:val="99"/>
    <w:unhideWhenUsed/>
    <w:rsid w:val="009D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7FB"/>
  </w:style>
  <w:style w:type="paragraph" w:styleId="Odstavecseseznamem">
    <w:name w:val="List Paragraph"/>
    <w:basedOn w:val="Normln"/>
    <w:uiPriority w:val="34"/>
    <w:qFormat/>
    <w:rsid w:val="003A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3192</Words>
  <Characters>18833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Kohlíček</dc:creator>
  <cp:lastModifiedBy>Mketa</cp:lastModifiedBy>
  <cp:revision>14</cp:revision>
  <dcterms:created xsi:type="dcterms:W3CDTF">2015-06-08T07:11:00Z</dcterms:created>
  <dcterms:modified xsi:type="dcterms:W3CDTF">2015-06-18T20:38:00Z</dcterms:modified>
</cp:coreProperties>
</file>